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C317" w14:textId="6608EED9" w:rsidR="00C4090E" w:rsidRDefault="00000000">
      <w:pPr>
        <w:spacing w:line="360" w:lineRule="auto"/>
        <w:jc w:val="right"/>
        <w:rPr>
          <w:rFonts w:ascii="Arial Narrow" w:hAnsi="Arial Narrow"/>
          <w:b/>
          <w:bCs/>
          <w:sz w:val="24"/>
          <w:szCs w:val="24"/>
        </w:rPr>
      </w:pPr>
      <w:r>
        <w:rPr>
          <w:rFonts w:ascii="Arial Narrow" w:hAnsi="Arial Narrow"/>
          <w:b/>
          <w:bCs/>
          <w:sz w:val="24"/>
          <w:szCs w:val="24"/>
        </w:rPr>
        <w:t>Date: 0</w:t>
      </w:r>
      <w:r w:rsidR="002F1293">
        <w:rPr>
          <w:rFonts w:ascii="Arial Narrow" w:hAnsi="Arial Narrow"/>
          <w:b/>
          <w:bCs/>
          <w:sz w:val="24"/>
          <w:szCs w:val="24"/>
        </w:rPr>
        <w:t>1</w:t>
      </w:r>
      <w:r>
        <w:rPr>
          <w:rFonts w:ascii="Arial Narrow" w:hAnsi="Arial Narrow"/>
          <w:b/>
          <w:bCs/>
          <w:sz w:val="24"/>
          <w:szCs w:val="24"/>
        </w:rPr>
        <w:t>/0</w:t>
      </w:r>
      <w:r w:rsidR="002F1293">
        <w:rPr>
          <w:rFonts w:ascii="Arial Narrow" w:hAnsi="Arial Narrow"/>
          <w:b/>
          <w:bCs/>
          <w:sz w:val="24"/>
          <w:szCs w:val="24"/>
        </w:rPr>
        <w:t>2</w:t>
      </w:r>
      <w:r>
        <w:rPr>
          <w:rFonts w:ascii="Arial Narrow" w:hAnsi="Arial Narrow"/>
          <w:b/>
          <w:bCs/>
          <w:sz w:val="24"/>
          <w:szCs w:val="24"/>
        </w:rPr>
        <w:t>/202</w:t>
      </w:r>
      <w:r w:rsidR="002F1293">
        <w:rPr>
          <w:rFonts w:ascii="Arial Narrow" w:hAnsi="Arial Narrow"/>
          <w:b/>
          <w:bCs/>
          <w:sz w:val="24"/>
          <w:szCs w:val="24"/>
        </w:rPr>
        <w:t>3</w:t>
      </w:r>
    </w:p>
    <w:p w14:paraId="4C201482" w14:textId="6307C10D" w:rsidR="00C4090E" w:rsidRDefault="00000000">
      <w:pPr>
        <w:spacing w:line="360" w:lineRule="auto"/>
        <w:jc w:val="center"/>
        <w:rPr>
          <w:rFonts w:ascii="Arial Narrow" w:hAnsi="Arial Narrow"/>
          <w:b/>
          <w:bCs/>
          <w:sz w:val="24"/>
          <w:szCs w:val="24"/>
        </w:rPr>
      </w:pPr>
      <w:r>
        <w:rPr>
          <w:rFonts w:ascii="Arial Narrow" w:hAnsi="Arial Narrow"/>
          <w:b/>
          <w:bCs/>
          <w:sz w:val="24"/>
          <w:szCs w:val="24"/>
        </w:rPr>
        <w:t xml:space="preserve">TERMS OF REFERENCE (TOR) VOCATIONAL SKILLS TRAINING PROGRAMME FOR </w:t>
      </w:r>
      <w:r w:rsidR="002F1293">
        <w:rPr>
          <w:rFonts w:ascii="Arial Narrow" w:hAnsi="Arial Narrow"/>
          <w:b/>
          <w:bCs/>
          <w:sz w:val="24"/>
          <w:szCs w:val="24"/>
        </w:rPr>
        <w:t>10</w:t>
      </w:r>
      <w:r>
        <w:rPr>
          <w:rFonts w:ascii="Arial Narrow" w:hAnsi="Arial Narrow"/>
          <w:b/>
          <w:bCs/>
          <w:sz w:val="24"/>
          <w:szCs w:val="24"/>
        </w:rPr>
        <w:t>0 YOUTH &amp; ADOLESCENTS IN GAR</w:t>
      </w:r>
      <w:r w:rsidR="002F1293">
        <w:rPr>
          <w:rFonts w:ascii="Arial Narrow" w:hAnsi="Arial Narrow"/>
          <w:b/>
          <w:bCs/>
          <w:sz w:val="24"/>
          <w:szCs w:val="24"/>
        </w:rPr>
        <w:t>DO</w:t>
      </w:r>
      <w:r>
        <w:rPr>
          <w:rFonts w:ascii="Arial Narrow" w:hAnsi="Arial Narrow"/>
          <w:b/>
          <w:bCs/>
          <w:sz w:val="24"/>
          <w:szCs w:val="24"/>
        </w:rPr>
        <w:t xml:space="preserve"> DISTRICT  </w:t>
      </w:r>
    </w:p>
    <w:p w14:paraId="05BFA030" w14:textId="77777777" w:rsidR="00C4090E" w:rsidRDefault="00C4090E">
      <w:pPr>
        <w:spacing w:line="360" w:lineRule="auto"/>
        <w:rPr>
          <w:rFonts w:ascii="Arial Narrow" w:hAnsi="Arial Narrow"/>
          <w:b/>
          <w:bCs/>
          <w:sz w:val="24"/>
          <w:szCs w:val="24"/>
        </w:rPr>
      </w:pPr>
    </w:p>
    <w:p w14:paraId="23710690" w14:textId="77777777" w:rsidR="00C4090E" w:rsidRDefault="00000000">
      <w:pPr>
        <w:pStyle w:val="ListParagraph"/>
        <w:numPr>
          <w:ilvl w:val="0"/>
          <w:numId w:val="1"/>
        </w:numPr>
        <w:spacing w:line="360" w:lineRule="auto"/>
        <w:jc w:val="both"/>
        <w:rPr>
          <w:rFonts w:ascii="Arial Narrow" w:hAnsi="Arial Narrow"/>
          <w:b/>
          <w:sz w:val="24"/>
          <w:szCs w:val="24"/>
        </w:rPr>
      </w:pPr>
      <w:r>
        <w:rPr>
          <w:rFonts w:ascii="Arial Narrow" w:hAnsi="Arial Narrow"/>
          <w:b/>
          <w:sz w:val="24"/>
          <w:szCs w:val="24"/>
        </w:rPr>
        <w:t xml:space="preserve">Background </w:t>
      </w:r>
    </w:p>
    <w:p w14:paraId="421593D6" w14:textId="77777777" w:rsidR="00C4090E" w:rsidRDefault="00C4090E">
      <w:pPr>
        <w:pStyle w:val="ListParagraph"/>
        <w:spacing w:line="360" w:lineRule="auto"/>
        <w:ind w:left="360"/>
        <w:jc w:val="both"/>
        <w:rPr>
          <w:rFonts w:ascii="Arial Narrow" w:hAnsi="Arial Narrow"/>
          <w:sz w:val="24"/>
          <w:szCs w:val="24"/>
        </w:rPr>
      </w:pPr>
    </w:p>
    <w:p w14:paraId="50D54432" w14:textId="77777777" w:rsidR="00C4090E" w:rsidRDefault="00000000">
      <w:pPr>
        <w:pStyle w:val="ListParagraph"/>
        <w:numPr>
          <w:ilvl w:val="1"/>
          <w:numId w:val="1"/>
        </w:numPr>
        <w:spacing w:line="360" w:lineRule="auto"/>
        <w:jc w:val="both"/>
        <w:rPr>
          <w:rFonts w:ascii="Arial Narrow" w:hAnsi="Arial Narrow"/>
          <w:b/>
          <w:bCs/>
          <w:sz w:val="24"/>
          <w:szCs w:val="24"/>
        </w:rPr>
      </w:pPr>
      <w:r>
        <w:rPr>
          <w:rFonts w:ascii="Arial Narrow" w:hAnsi="Arial Narrow"/>
          <w:b/>
          <w:bCs/>
          <w:sz w:val="24"/>
          <w:szCs w:val="24"/>
        </w:rPr>
        <w:t xml:space="preserve"> Horn Vision (HV)</w:t>
      </w:r>
    </w:p>
    <w:p w14:paraId="20A608A2" w14:textId="77777777" w:rsidR="00C4090E" w:rsidRDefault="00000000">
      <w:pPr>
        <w:ind w:left="250"/>
        <w:rPr>
          <w:rFonts w:ascii="Arial Narrow" w:hAnsi="Arial Narrow"/>
          <w:sz w:val="24"/>
          <w:szCs w:val="24"/>
        </w:rPr>
      </w:pPr>
      <w:r>
        <w:rPr>
          <w:rFonts w:ascii="Arial Narrow" w:hAnsi="Arial Narrow"/>
          <w:sz w:val="24"/>
          <w:szCs w:val="24"/>
        </w:rPr>
        <w:t xml:space="preserve">Horn Vision (HV) being a Non-Governmental, Nonprofit making, Voluntary, humanitarian relief and development organization founded in 2005 is dedicated to serving those underserved and marginalized groups. The organization was founded by local Somali professionals with diverse humanitarian background and developmental expertise. The idea behind the establishment of HV came when the founder came across a community in a small village in Bari region, could not send their children to school due to lack of schooling facilities. Notably, the founding member mobilized resources from the community and members in Diaspora for school establishment to promote self-help and reliance. This necessitated forming an organization which strives for </w:t>
      </w:r>
      <w:proofErr w:type="spellStart"/>
      <w:r>
        <w:rPr>
          <w:rFonts w:ascii="Arial Narrow" w:hAnsi="Arial Narrow"/>
          <w:sz w:val="24"/>
          <w:szCs w:val="24"/>
        </w:rPr>
        <w:t>self help</w:t>
      </w:r>
      <w:proofErr w:type="spellEnd"/>
      <w:r>
        <w:rPr>
          <w:rFonts w:ascii="Arial Narrow" w:hAnsi="Arial Narrow"/>
          <w:sz w:val="24"/>
          <w:szCs w:val="24"/>
        </w:rPr>
        <w:t xml:space="preserve">, self-reliance; self – motivation and rights – based programming.  </w:t>
      </w:r>
    </w:p>
    <w:p w14:paraId="1CA5F9DB" w14:textId="77777777" w:rsidR="00C4090E" w:rsidRDefault="00000000">
      <w:pPr>
        <w:ind w:left="250"/>
        <w:rPr>
          <w:rFonts w:ascii="Arial Narrow" w:hAnsi="Arial Narrow"/>
          <w:sz w:val="24"/>
          <w:szCs w:val="24"/>
        </w:rPr>
      </w:pPr>
      <w:r>
        <w:rPr>
          <w:rFonts w:ascii="Arial Narrow" w:hAnsi="Arial Narrow"/>
          <w:sz w:val="24"/>
          <w:szCs w:val="24"/>
        </w:rPr>
        <w:t xml:space="preserve">On the other hand, the inadequate institutional capacity and the dire need of expertise for the local NGOs has been a big challenge all over Somalia in general, and Puntland in particular; there appeared vacuum generated by the absence of an effective public institution and capacitated LNGOs. Potential human resources have drained by large to abroad.  The few available are either in the business sector or with international aid agencies.  Limited effective Local NGOs resulted in limited local partnership with international aid agencies, limited access of aid to most needy communities, lack of proper advocacy and inappropriate requirement projections for the community problems and interventions without impacts. Bearing this in mind, Horn Vision (HV) was instituted to make a difference in delivering quality services to the communities and as well as to make positive impacts on their attitudes and behaviors towards improvements of their lives and development.  </w:t>
      </w:r>
    </w:p>
    <w:p w14:paraId="266F1995" w14:textId="77777777" w:rsidR="00C4090E" w:rsidRDefault="00000000">
      <w:pPr>
        <w:ind w:left="250"/>
        <w:rPr>
          <w:rFonts w:ascii="Arial Narrow" w:hAnsi="Arial Narrow"/>
          <w:sz w:val="24"/>
          <w:szCs w:val="24"/>
        </w:rPr>
      </w:pPr>
      <w:r>
        <w:rPr>
          <w:rFonts w:ascii="Arial Narrow" w:hAnsi="Arial Narrow"/>
          <w:sz w:val="24"/>
          <w:szCs w:val="24"/>
        </w:rPr>
        <w:t xml:space="preserve">Horn Vision (HV) has a firm background and experience in the field of social development and humanitarian relief and since its establishment has been engaged in supporting community initiatives in Somalia. Horn Vision (HV) programs mainly focuses on building resilient communities in the face of increasingly extreme climatic events by acquiring capacity prepare for and cope with and recover from different types of shocks.  </w:t>
      </w:r>
    </w:p>
    <w:p w14:paraId="0F352680" w14:textId="77777777" w:rsidR="00C4090E" w:rsidRDefault="00C4090E">
      <w:pPr>
        <w:ind w:left="250"/>
        <w:rPr>
          <w:rFonts w:ascii="Arial Narrow" w:hAnsi="Arial Narrow"/>
          <w:b/>
          <w:sz w:val="24"/>
          <w:szCs w:val="24"/>
        </w:rPr>
      </w:pPr>
    </w:p>
    <w:p w14:paraId="0512A6EA" w14:textId="77777777" w:rsidR="00C4090E" w:rsidRDefault="00000000">
      <w:pPr>
        <w:pStyle w:val="ListParagraph"/>
        <w:numPr>
          <w:ilvl w:val="1"/>
          <w:numId w:val="1"/>
        </w:numPr>
        <w:spacing w:line="360" w:lineRule="auto"/>
        <w:jc w:val="both"/>
        <w:rPr>
          <w:rFonts w:ascii="Arial Narrow" w:hAnsi="Arial Narrow"/>
          <w:b/>
          <w:bCs/>
          <w:sz w:val="24"/>
          <w:szCs w:val="24"/>
        </w:rPr>
      </w:pPr>
      <w:r>
        <w:rPr>
          <w:rFonts w:ascii="Arial Narrow" w:hAnsi="Arial Narrow"/>
          <w:b/>
          <w:bCs/>
          <w:sz w:val="24"/>
          <w:szCs w:val="24"/>
        </w:rPr>
        <w:t xml:space="preserve">Mission Statement </w:t>
      </w:r>
    </w:p>
    <w:p w14:paraId="379A0B24" w14:textId="77777777" w:rsidR="00C4090E" w:rsidRDefault="00000000">
      <w:pPr>
        <w:ind w:left="250"/>
        <w:rPr>
          <w:rFonts w:ascii="Arial Narrow" w:hAnsi="Arial Narrow"/>
          <w:sz w:val="24"/>
          <w:szCs w:val="24"/>
        </w:rPr>
      </w:pPr>
      <w:r>
        <w:rPr>
          <w:rFonts w:ascii="Arial Narrow" w:hAnsi="Arial Narrow"/>
          <w:sz w:val="24"/>
          <w:szCs w:val="24"/>
        </w:rPr>
        <w:t xml:space="preserve">Resilience building, humanitarian emergency relief, protection of human rights, equitable access to basic social services, WASH, and food and livelihoods security by and capacitating local institutions and communities to effectively and efficiently mobilize, utilize and manage their resources in sustainable manner.  </w:t>
      </w:r>
    </w:p>
    <w:p w14:paraId="2BAA3D65" w14:textId="77777777" w:rsidR="00C4090E" w:rsidRDefault="00000000">
      <w:pPr>
        <w:pStyle w:val="ListParagraph"/>
        <w:numPr>
          <w:ilvl w:val="1"/>
          <w:numId w:val="1"/>
        </w:numPr>
        <w:spacing w:line="360" w:lineRule="auto"/>
        <w:jc w:val="both"/>
        <w:rPr>
          <w:rFonts w:ascii="Arial Narrow" w:hAnsi="Arial Narrow"/>
          <w:b/>
          <w:bCs/>
          <w:sz w:val="24"/>
          <w:szCs w:val="24"/>
        </w:rPr>
      </w:pPr>
      <w:r>
        <w:rPr>
          <w:rFonts w:ascii="Arial Narrow" w:hAnsi="Arial Narrow"/>
          <w:b/>
          <w:bCs/>
          <w:sz w:val="24"/>
          <w:szCs w:val="24"/>
        </w:rPr>
        <w:lastRenderedPageBreak/>
        <w:t xml:space="preserve">Vision Statement </w:t>
      </w:r>
    </w:p>
    <w:p w14:paraId="3D0212F3" w14:textId="77777777" w:rsidR="00C4090E" w:rsidRDefault="00000000">
      <w:pPr>
        <w:ind w:left="250"/>
        <w:rPr>
          <w:rFonts w:ascii="Arial Narrow" w:hAnsi="Arial Narrow"/>
          <w:sz w:val="24"/>
          <w:szCs w:val="24"/>
        </w:rPr>
      </w:pPr>
      <w:r>
        <w:rPr>
          <w:rFonts w:ascii="Arial Narrow" w:hAnsi="Arial Narrow"/>
          <w:sz w:val="24"/>
          <w:szCs w:val="24"/>
        </w:rPr>
        <w:t xml:space="preserve">To achieve empowered and resilient Horn of African communities that enjoy in an advanced wellbeing with peace, harmony, dignity and fairness through sustainable development that enables an adequate access for all to meet their fundamental needs.  </w:t>
      </w:r>
    </w:p>
    <w:p w14:paraId="139DC427" w14:textId="77777777" w:rsidR="00C4090E" w:rsidRDefault="00000000">
      <w:pPr>
        <w:pStyle w:val="ListParagraph"/>
        <w:numPr>
          <w:ilvl w:val="1"/>
          <w:numId w:val="1"/>
        </w:numPr>
        <w:spacing w:line="360" w:lineRule="auto"/>
        <w:jc w:val="both"/>
        <w:rPr>
          <w:rFonts w:ascii="Arial Narrow" w:hAnsi="Arial Narrow"/>
          <w:b/>
          <w:bCs/>
          <w:sz w:val="24"/>
          <w:szCs w:val="24"/>
        </w:rPr>
      </w:pPr>
      <w:r>
        <w:rPr>
          <w:rFonts w:ascii="Arial Narrow" w:hAnsi="Arial Narrow"/>
          <w:b/>
          <w:bCs/>
          <w:sz w:val="24"/>
          <w:szCs w:val="24"/>
        </w:rPr>
        <w:t xml:space="preserve">Objectives: </w:t>
      </w:r>
    </w:p>
    <w:p w14:paraId="267AD7C6"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Promote Human Rights, access to justice and protection of children, women and vulnerable groups including IDPs, Returnees, Refugees and Minorities.  </w:t>
      </w:r>
    </w:p>
    <w:p w14:paraId="51B484F8"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Empower women and youth to actively participate in political and social leadership and policy making processes.  </w:t>
      </w:r>
    </w:p>
    <w:p w14:paraId="155E0739"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Improve living conditions, reduce poverty, building resilience and capacity for state and communities especially poor rural, pastoralists, youth at risk and IDPs by helping them through income generation, employment creation and livelihoods promotion.  </w:t>
      </w:r>
    </w:p>
    <w:p w14:paraId="5347C31D"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Promote environmental protection and sustainable resource management </w:t>
      </w:r>
    </w:p>
    <w:p w14:paraId="03150C3A"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Empower local communities to participate social and development activities as well as to acquire capacity to cope   with the natural calamities. </w:t>
      </w:r>
    </w:p>
    <w:p w14:paraId="5982B4A2"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Promote equitable access to primary education, especially for poor, disadvantaged and communities in crisis </w:t>
      </w:r>
    </w:p>
    <w:p w14:paraId="0658811A"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Advancing education by improving education facilities, teaching/learning materials, and support to vulnerable school children.  </w:t>
      </w:r>
    </w:p>
    <w:p w14:paraId="0C5D6930"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Improve access to safe and affordable water through increase and improvement of water infrastructures and promotion of sanitation and hygiene with special focus on rural communities.   </w:t>
      </w:r>
    </w:p>
    <w:p w14:paraId="76990663" w14:textId="77777777" w:rsidR="00C4090E" w:rsidRDefault="00000000">
      <w:pPr>
        <w:numPr>
          <w:ilvl w:val="0"/>
          <w:numId w:val="5"/>
        </w:numPr>
        <w:spacing w:after="238" w:line="252" w:lineRule="auto"/>
        <w:ind w:hanging="722"/>
        <w:jc w:val="both"/>
        <w:rPr>
          <w:rFonts w:ascii="Arial Narrow" w:hAnsi="Arial Narrow"/>
          <w:sz w:val="24"/>
          <w:szCs w:val="24"/>
        </w:rPr>
      </w:pPr>
      <w:r>
        <w:rPr>
          <w:rFonts w:ascii="Arial Narrow" w:hAnsi="Arial Narrow"/>
          <w:sz w:val="24"/>
          <w:szCs w:val="24"/>
        </w:rPr>
        <w:t xml:space="preserve">Strengthen local mechanisms and capacity for resource management, conflict mitigation and peace building.  </w:t>
      </w:r>
    </w:p>
    <w:p w14:paraId="67970DC2" w14:textId="77777777" w:rsidR="00C4090E" w:rsidRDefault="00000000">
      <w:pPr>
        <w:pStyle w:val="ListParagraph"/>
        <w:numPr>
          <w:ilvl w:val="1"/>
          <w:numId w:val="1"/>
        </w:numPr>
        <w:spacing w:line="360" w:lineRule="auto"/>
        <w:jc w:val="both"/>
        <w:rPr>
          <w:rFonts w:ascii="Arial Narrow" w:hAnsi="Arial Narrow"/>
          <w:b/>
          <w:bCs/>
          <w:sz w:val="24"/>
          <w:szCs w:val="24"/>
        </w:rPr>
      </w:pPr>
      <w:r>
        <w:rPr>
          <w:rFonts w:ascii="Arial Narrow" w:hAnsi="Arial Narrow"/>
          <w:b/>
          <w:bCs/>
          <w:sz w:val="24"/>
          <w:szCs w:val="24"/>
        </w:rPr>
        <w:t>Background of the Project</w:t>
      </w:r>
    </w:p>
    <w:p w14:paraId="76F2927B" w14:textId="77777777" w:rsidR="007C6F1B" w:rsidRDefault="000C5397">
      <w:pPr>
        <w:spacing w:line="360" w:lineRule="auto"/>
        <w:jc w:val="both"/>
        <w:rPr>
          <w:rFonts w:ascii="Arial Narrow" w:hAnsi="Arial Narrow"/>
          <w:sz w:val="24"/>
          <w:szCs w:val="24"/>
        </w:rPr>
      </w:pPr>
      <w:r>
        <w:rPr>
          <w:rFonts w:ascii="Arial Narrow" w:hAnsi="Arial Narrow"/>
          <w:sz w:val="24"/>
          <w:szCs w:val="24"/>
        </w:rPr>
        <w:t>UPSHIFT is a Youth empowerment program that Horn Vision has been handling since late 2019. The project was intended to provide multi-dimensional support to the youth and adolescents in Puntland, in order for them not to illegally migrate from their homeland as well as commit improper actions and join violent groups</w:t>
      </w:r>
      <w:r w:rsidR="00000000">
        <w:rPr>
          <w:rFonts w:ascii="Arial Narrow" w:hAnsi="Arial Narrow"/>
          <w:sz w:val="24"/>
          <w:szCs w:val="24"/>
        </w:rPr>
        <w:t>.</w:t>
      </w:r>
      <w:r w:rsidR="001B33BB">
        <w:rPr>
          <w:rFonts w:ascii="Arial Narrow" w:hAnsi="Arial Narrow"/>
          <w:sz w:val="24"/>
          <w:szCs w:val="24"/>
        </w:rPr>
        <w:t xml:space="preserve"> UPSHIFT was designed into two main components</w:t>
      </w:r>
      <w:r w:rsidR="007C6F1B">
        <w:rPr>
          <w:rFonts w:ascii="Arial Narrow" w:hAnsi="Arial Narrow"/>
          <w:sz w:val="24"/>
          <w:szCs w:val="24"/>
        </w:rPr>
        <w:t>:</w:t>
      </w:r>
    </w:p>
    <w:p w14:paraId="083ACD7E" w14:textId="01C6A8B0" w:rsidR="007C6F1B" w:rsidRDefault="007C6F1B" w:rsidP="007C6F1B">
      <w:pPr>
        <w:pStyle w:val="ListParagraph"/>
        <w:numPr>
          <w:ilvl w:val="0"/>
          <w:numId w:val="10"/>
        </w:numPr>
        <w:spacing w:line="360" w:lineRule="auto"/>
        <w:jc w:val="both"/>
        <w:rPr>
          <w:rFonts w:ascii="Arial Narrow" w:hAnsi="Arial Narrow"/>
          <w:sz w:val="24"/>
          <w:szCs w:val="24"/>
        </w:rPr>
      </w:pPr>
      <w:r>
        <w:rPr>
          <w:rFonts w:ascii="Arial Narrow" w:hAnsi="Arial Narrow"/>
          <w:sz w:val="24"/>
          <w:szCs w:val="24"/>
        </w:rPr>
        <w:t xml:space="preserve">Provision of livelihood and </w:t>
      </w:r>
      <w:r w:rsidR="002F1293">
        <w:rPr>
          <w:rFonts w:ascii="Arial Narrow" w:hAnsi="Arial Narrow"/>
          <w:sz w:val="24"/>
          <w:szCs w:val="24"/>
        </w:rPr>
        <w:t>entrepreneurship</w:t>
      </w:r>
      <w:r>
        <w:rPr>
          <w:rFonts w:ascii="Arial Narrow" w:hAnsi="Arial Narrow"/>
          <w:sz w:val="24"/>
          <w:szCs w:val="24"/>
        </w:rPr>
        <w:t xml:space="preserve"> support to the youth</w:t>
      </w:r>
    </w:p>
    <w:p w14:paraId="799B73FC" w14:textId="4B8C04D6" w:rsidR="007C6F1B" w:rsidRPr="007C6F1B" w:rsidRDefault="007C6F1B" w:rsidP="007C6F1B">
      <w:pPr>
        <w:pStyle w:val="ListParagraph"/>
        <w:numPr>
          <w:ilvl w:val="0"/>
          <w:numId w:val="10"/>
        </w:numPr>
        <w:spacing w:line="360" w:lineRule="auto"/>
        <w:jc w:val="both"/>
        <w:rPr>
          <w:rFonts w:ascii="Arial Narrow" w:hAnsi="Arial Narrow"/>
          <w:sz w:val="24"/>
          <w:szCs w:val="24"/>
        </w:rPr>
      </w:pPr>
      <w:r>
        <w:rPr>
          <w:rFonts w:ascii="Arial Narrow" w:hAnsi="Arial Narrow"/>
          <w:sz w:val="24"/>
          <w:szCs w:val="24"/>
        </w:rPr>
        <w:lastRenderedPageBreak/>
        <w:t>Contribution to the ongoing diversion interventions</w:t>
      </w:r>
      <w:r w:rsidR="002F1293">
        <w:rPr>
          <w:rFonts w:ascii="Arial Narrow" w:hAnsi="Arial Narrow"/>
          <w:sz w:val="24"/>
          <w:szCs w:val="24"/>
        </w:rPr>
        <w:t xml:space="preserve"> with vocational education and skill training to the children and juveniles.</w:t>
      </w:r>
      <w:r>
        <w:rPr>
          <w:rFonts w:ascii="Arial Narrow" w:hAnsi="Arial Narrow"/>
          <w:sz w:val="24"/>
          <w:szCs w:val="24"/>
        </w:rPr>
        <w:t xml:space="preserve"> </w:t>
      </w:r>
    </w:p>
    <w:p w14:paraId="315F2DDE" w14:textId="18CC86EA" w:rsidR="005B7759" w:rsidRDefault="007C6F1B">
      <w:pPr>
        <w:spacing w:line="360" w:lineRule="auto"/>
        <w:jc w:val="both"/>
        <w:rPr>
          <w:rFonts w:ascii="Arial Narrow" w:hAnsi="Arial Narrow"/>
          <w:sz w:val="24"/>
          <w:szCs w:val="24"/>
        </w:rPr>
      </w:pPr>
      <w:r>
        <w:rPr>
          <w:rFonts w:ascii="Arial Narrow" w:hAnsi="Arial Narrow"/>
          <w:sz w:val="24"/>
          <w:szCs w:val="24"/>
        </w:rPr>
        <w:t>T</w:t>
      </w:r>
      <w:r w:rsidR="001B33BB">
        <w:rPr>
          <w:rFonts w:ascii="Arial Narrow" w:hAnsi="Arial Narrow"/>
          <w:sz w:val="24"/>
          <w:szCs w:val="24"/>
        </w:rPr>
        <w:t>hrough those</w:t>
      </w:r>
      <w:r>
        <w:rPr>
          <w:rFonts w:ascii="Arial Narrow" w:hAnsi="Arial Narrow"/>
          <w:sz w:val="24"/>
          <w:szCs w:val="24"/>
        </w:rPr>
        <w:t xml:space="preserve"> components,</w:t>
      </w:r>
      <w:r w:rsidR="001B33BB">
        <w:rPr>
          <w:rFonts w:ascii="Arial Narrow" w:hAnsi="Arial Narrow"/>
          <w:sz w:val="24"/>
          <w:szCs w:val="24"/>
        </w:rPr>
        <w:t xml:space="preserve"> the project has so far reached to </w:t>
      </w:r>
      <w:r>
        <w:rPr>
          <w:rFonts w:ascii="Arial Narrow" w:hAnsi="Arial Narrow"/>
          <w:sz w:val="24"/>
          <w:szCs w:val="24"/>
        </w:rPr>
        <w:t>2</w:t>
      </w:r>
      <w:r w:rsidR="001B33BB">
        <w:rPr>
          <w:rFonts w:ascii="Arial Narrow" w:hAnsi="Arial Narrow"/>
          <w:sz w:val="24"/>
          <w:szCs w:val="24"/>
        </w:rPr>
        <w:t>00 hundred youth &amp; adolescents directly and 3,250 indirectly</w:t>
      </w:r>
      <w:r>
        <w:rPr>
          <w:rFonts w:ascii="Arial Narrow" w:hAnsi="Arial Narrow"/>
          <w:sz w:val="24"/>
          <w:szCs w:val="24"/>
        </w:rPr>
        <w:t xml:space="preserve"> since the start of Dec 2019. 100 youth </w:t>
      </w:r>
      <w:proofErr w:type="gramStart"/>
      <w:r>
        <w:rPr>
          <w:rFonts w:ascii="Arial Narrow" w:hAnsi="Arial Narrow"/>
          <w:sz w:val="24"/>
          <w:szCs w:val="24"/>
        </w:rPr>
        <w:t>( 43</w:t>
      </w:r>
      <w:proofErr w:type="gramEnd"/>
      <w:r>
        <w:rPr>
          <w:rFonts w:ascii="Arial Narrow" w:hAnsi="Arial Narrow"/>
          <w:sz w:val="24"/>
          <w:szCs w:val="24"/>
        </w:rPr>
        <w:t>F 57M) have benefited from UPSHIFT</w:t>
      </w:r>
      <w:r w:rsidR="00E066F4">
        <w:rPr>
          <w:rFonts w:ascii="Arial Narrow" w:hAnsi="Arial Narrow"/>
          <w:sz w:val="24"/>
          <w:szCs w:val="24"/>
        </w:rPr>
        <w:t xml:space="preserve"> as 15 groups</w:t>
      </w:r>
      <w:r>
        <w:rPr>
          <w:rFonts w:ascii="Arial Narrow" w:hAnsi="Arial Narrow"/>
          <w:sz w:val="24"/>
          <w:szCs w:val="24"/>
        </w:rPr>
        <w:t xml:space="preserve"> in phase 1, of which Horn </w:t>
      </w:r>
      <w:r w:rsidR="00E066F4">
        <w:rPr>
          <w:rFonts w:ascii="Arial Narrow" w:hAnsi="Arial Narrow"/>
          <w:sz w:val="24"/>
          <w:szCs w:val="24"/>
        </w:rPr>
        <w:t>V</w:t>
      </w:r>
      <w:r>
        <w:rPr>
          <w:rFonts w:ascii="Arial Narrow" w:hAnsi="Arial Narrow"/>
          <w:sz w:val="24"/>
          <w:szCs w:val="24"/>
        </w:rPr>
        <w:t xml:space="preserve">ision has provided </w:t>
      </w:r>
      <w:r w:rsidR="00E066F4">
        <w:rPr>
          <w:rFonts w:ascii="Arial Narrow" w:hAnsi="Arial Narrow"/>
          <w:sz w:val="24"/>
          <w:szCs w:val="24"/>
        </w:rPr>
        <w:t>entrepreneurship</w:t>
      </w:r>
      <w:r>
        <w:rPr>
          <w:rFonts w:ascii="Arial Narrow" w:hAnsi="Arial Narrow"/>
          <w:sz w:val="24"/>
          <w:szCs w:val="24"/>
        </w:rPr>
        <w:t xml:space="preserve"> trainings and startup business capitals for their innovative ideas those were a respons</w:t>
      </w:r>
      <w:r w:rsidR="00E066F4">
        <w:rPr>
          <w:rFonts w:ascii="Arial Narrow" w:hAnsi="Arial Narrow"/>
          <w:sz w:val="24"/>
          <w:szCs w:val="24"/>
        </w:rPr>
        <w:t>e</w:t>
      </w:r>
      <w:r>
        <w:rPr>
          <w:rFonts w:ascii="Arial Narrow" w:hAnsi="Arial Narrow"/>
          <w:sz w:val="24"/>
          <w:szCs w:val="24"/>
        </w:rPr>
        <w:t xml:space="preserve"> for social problem</w:t>
      </w:r>
      <w:r w:rsidR="00E066F4">
        <w:rPr>
          <w:rFonts w:ascii="Arial Narrow" w:hAnsi="Arial Narrow"/>
          <w:sz w:val="24"/>
          <w:szCs w:val="24"/>
        </w:rPr>
        <w:t xml:space="preserve">. </w:t>
      </w:r>
      <w:r w:rsidR="00000000">
        <w:rPr>
          <w:rFonts w:ascii="Arial Narrow" w:hAnsi="Arial Narrow"/>
          <w:sz w:val="24"/>
          <w:szCs w:val="24"/>
        </w:rPr>
        <w:t xml:space="preserve">The </w:t>
      </w:r>
      <w:r w:rsidR="00E066F4">
        <w:rPr>
          <w:rFonts w:ascii="Arial Narrow" w:hAnsi="Arial Narrow"/>
          <w:sz w:val="24"/>
          <w:szCs w:val="24"/>
        </w:rPr>
        <w:t xml:space="preserve">project </w:t>
      </w:r>
      <w:r w:rsidR="00000000">
        <w:rPr>
          <w:rFonts w:ascii="Arial Narrow" w:hAnsi="Arial Narrow"/>
          <w:sz w:val="24"/>
          <w:szCs w:val="24"/>
        </w:rPr>
        <w:t xml:space="preserve">also continued mentoring and technical follow up to existing 15 trained youth groups for implementation </w:t>
      </w:r>
      <w:r w:rsidR="002F1293">
        <w:rPr>
          <w:rFonts w:ascii="Arial Narrow" w:hAnsi="Arial Narrow"/>
          <w:sz w:val="24"/>
          <w:szCs w:val="24"/>
        </w:rPr>
        <w:t>of the</w:t>
      </w:r>
      <w:r w:rsidR="00E066F4">
        <w:rPr>
          <w:rFonts w:ascii="Arial Narrow" w:hAnsi="Arial Narrow"/>
          <w:sz w:val="24"/>
          <w:szCs w:val="24"/>
        </w:rPr>
        <w:t xml:space="preserve"> </w:t>
      </w:r>
      <w:r w:rsidR="00000000">
        <w:rPr>
          <w:rFonts w:ascii="Arial Narrow" w:hAnsi="Arial Narrow"/>
          <w:sz w:val="24"/>
          <w:szCs w:val="24"/>
        </w:rPr>
        <w:t xml:space="preserve">funded youth business projects in </w:t>
      </w:r>
      <w:proofErr w:type="spellStart"/>
      <w:r w:rsidR="00000000">
        <w:rPr>
          <w:rFonts w:ascii="Arial Narrow" w:hAnsi="Arial Narrow"/>
          <w:sz w:val="24"/>
          <w:szCs w:val="24"/>
        </w:rPr>
        <w:t>Garowe</w:t>
      </w:r>
      <w:proofErr w:type="spellEnd"/>
      <w:r w:rsidR="00000000">
        <w:rPr>
          <w:rFonts w:ascii="Arial Narrow" w:hAnsi="Arial Narrow"/>
          <w:sz w:val="24"/>
          <w:szCs w:val="24"/>
        </w:rPr>
        <w:t xml:space="preserve">. In addition to </w:t>
      </w:r>
      <w:r w:rsidR="002F1293">
        <w:rPr>
          <w:rFonts w:ascii="Arial Narrow" w:hAnsi="Arial Narrow"/>
          <w:sz w:val="24"/>
          <w:szCs w:val="24"/>
        </w:rPr>
        <w:t>that,</w:t>
      </w:r>
      <w:r w:rsidR="00000000">
        <w:rPr>
          <w:rFonts w:ascii="Arial Narrow" w:hAnsi="Arial Narrow"/>
          <w:sz w:val="24"/>
          <w:szCs w:val="24"/>
        </w:rPr>
        <w:t xml:space="preserve"> </w:t>
      </w:r>
      <w:r w:rsidR="002F1293">
        <w:rPr>
          <w:rFonts w:ascii="Arial Narrow" w:hAnsi="Arial Narrow"/>
          <w:sz w:val="24"/>
          <w:szCs w:val="24"/>
        </w:rPr>
        <w:t>t</w:t>
      </w:r>
      <w:r w:rsidR="00000000">
        <w:rPr>
          <w:rFonts w:ascii="Arial Narrow" w:hAnsi="Arial Narrow"/>
          <w:sz w:val="24"/>
          <w:szCs w:val="24"/>
        </w:rPr>
        <w:t>he</w:t>
      </w:r>
      <w:r w:rsidR="00E066F4">
        <w:rPr>
          <w:rFonts w:ascii="Arial Narrow" w:hAnsi="Arial Narrow"/>
          <w:sz w:val="24"/>
          <w:szCs w:val="24"/>
        </w:rPr>
        <w:t xml:space="preserve"> 2021</w:t>
      </w:r>
      <w:r w:rsidR="00000000">
        <w:rPr>
          <w:rFonts w:ascii="Arial Narrow" w:hAnsi="Arial Narrow"/>
          <w:sz w:val="24"/>
          <w:szCs w:val="24"/>
        </w:rPr>
        <w:t xml:space="preserve"> amended project moreover </w:t>
      </w:r>
      <w:r w:rsidR="00E066F4">
        <w:rPr>
          <w:rFonts w:ascii="Arial Narrow" w:hAnsi="Arial Narrow"/>
          <w:sz w:val="24"/>
          <w:szCs w:val="24"/>
        </w:rPr>
        <w:t xml:space="preserve">continued the provision of the UPSHIFT startups to new 40 youth (24 F 16M) in </w:t>
      </w:r>
      <w:proofErr w:type="spellStart"/>
      <w:r w:rsidR="00E066F4">
        <w:rPr>
          <w:rFonts w:ascii="Arial Narrow" w:hAnsi="Arial Narrow"/>
          <w:sz w:val="24"/>
          <w:szCs w:val="24"/>
        </w:rPr>
        <w:t>Garowe</w:t>
      </w:r>
      <w:proofErr w:type="spellEnd"/>
      <w:r w:rsidR="00E066F4">
        <w:rPr>
          <w:rFonts w:ascii="Arial Narrow" w:hAnsi="Arial Narrow"/>
          <w:sz w:val="24"/>
          <w:szCs w:val="24"/>
        </w:rPr>
        <w:t xml:space="preserve">, </w:t>
      </w:r>
      <w:r w:rsidR="000E5551">
        <w:rPr>
          <w:rFonts w:ascii="Arial Narrow" w:hAnsi="Arial Narrow"/>
          <w:sz w:val="24"/>
          <w:szCs w:val="24"/>
        </w:rPr>
        <w:t xml:space="preserve">and also </w:t>
      </w:r>
      <w:r w:rsidR="00000000">
        <w:rPr>
          <w:rFonts w:ascii="Arial Narrow" w:hAnsi="Arial Narrow"/>
          <w:sz w:val="24"/>
          <w:szCs w:val="24"/>
        </w:rPr>
        <w:t>contribute</w:t>
      </w:r>
      <w:r w:rsidR="00E066F4">
        <w:rPr>
          <w:rFonts w:ascii="Arial Narrow" w:hAnsi="Arial Narrow"/>
          <w:sz w:val="24"/>
          <w:szCs w:val="24"/>
        </w:rPr>
        <w:t>d</w:t>
      </w:r>
      <w:r w:rsidR="00000000">
        <w:rPr>
          <w:rFonts w:ascii="Arial Narrow" w:hAnsi="Arial Narrow"/>
          <w:sz w:val="24"/>
          <w:szCs w:val="24"/>
        </w:rPr>
        <w:t xml:space="preserve"> to existing community-based diversion interventions, through delivery of vocational skills for </w:t>
      </w:r>
      <w:r w:rsidR="000E5551">
        <w:rPr>
          <w:rFonts w:ascii="Arial Narrow" w:hAnsi="Arial Narrow"/>
          <w:sz w:val="24"/>
          <w:szCs w:val="24"/>
        </w:rPr>
        <w:t>6</w:t>
      </w:r>
      <w:r w:rsidR="00000000">
        <w:rPr>
          <w:rFonts w:ascii="Arial Narrow" w:hAnsi="Arial Narrow"/>
          <w:sz w:val="24"/>
          <w:szCs w:val="24"/>
        </w:rPr>
        <w:t>0 children</w:t>
      </w:r>
      <w:r w:rsidR="005B7759">
        <w:rPr>
          <w:rFonts w:ascii="Arial Narrow" w:hAnsi="Arial Narrow"/>
          <w:sz w:val="24"/>
          <w:szCs w:val="24"/>
        </w:rPr>
        <w:t xml:space="preserve"> (31F 29M)</w:t>
      </w:r>
      <w:r w:rsidR="00000000">
        <w:rPr>
          <w:rFonts w:ascii="Arial Narrow" w:hAnsi="Arial Narrow"/>
          <w:sz w:val="24"/>
          <w:szCs w:val="24"/>
        </w:rPr>
        <w:t xml:space="preserve"> and youth in conflict with law and those involving including those associated with armed forces and groups (CAAFAG). Linked to ongoing MOJ efforts for implementation of comprehensive diversion and in Coordination with PSA, </w:t>
      </w:r>
      <w:r w:rsidR="000E5551">
        <w:rPr>
          <w:rFonts w:ascii="Arial Narrow" w:hAnsi="Arial Narrow"/>
          <w:sz w:val="24"/>
          <w:szCs w:val="24"/>
        </w:rPr>
        <w:t>Horn Vision will provide vocational education and skill training from</w:t>
      </w:r>
      <w:r w:rsidR="000E5551">
        <w:rPr>
          <w:rFonts w:ascii="Arial Narrow" w:hAnsi="Arial Narrow"/>
          <w:sz w:val="24"/>
          <w:szCs w:val="24"/>
        </w:rPr>
        <w:t xml:space="preserve"> the UPSHIFT Diversion program</w:t>
      </w:r>
      <w:r w:rsidR="000E5551">
        <w:rPr>
          <w:rFonts w:ascii="Arial Narrow" w:hAnsi="Arial Narrow"/>
          <w:sz w:val="24"/>
          <w:szCs w:val="24"/>
        </w:rPr>
        <w:t xml:space="preserve"> for 100 youth with minimum 40% female in Gardo</w:t>
      </w:r>
      <w:r w:rsidR="005B7759">
        <w:rPr>
          <w:rFonts w:ascii="Arial Narrow" w:hAnsi="Arial Narrow"/>
          <w:sz w:val="24"/>
          <w:szCs w:val="24"/>
        </w:rPr>
        <w:t xml:space="preserve">. On the other </w:t>
      </w:r>
      <w:proofErr w:type="gramStart"/>
      <w:r w:rsidR="005B7759">
        <w:rPr>
          <w:rFonts w:ascii="Arial Narrow" w:hAnsi="Arial Narrow"/>
          <w:sz w:val="24"/>
          <w:szCs w:val="24"/>
        </w:rPr>
        <w:t>hand</w:t>
      </w:r>
      <w:proofErr w:type="gramEnd"/>
      <w:r w:rsidR="005B7759">
        <w:rPr>
          <w:rFonts w:ascii="Arial Narrow" w:hAnsi="Arial Narrow"/>
          <w:sz w:val="24"/>
          <w:szCs w:val="24"/>
        </w:rPr>
        <w:t xml:space="preserve"> will provide entrepreneurship and livelihood support to 100 Youth with minimum 40%</w:t>
      </w:r>
      <w:r w:rsidR="000E5551">
        <w:rPr>
          <w:rFonts w:ascii="Arial Narrow" w:hAnsi="Arial Narrow"/>
          <w:sz w:val="24"/>
          <w:szCs w:val="24"/>
        </w:rPr>
        <w:t xml:space="preserve"> </w:t>
      </w:r>
      <w:r w:rsidR="005B7759">
        <w:rPr>
          <w:rFonts w:ascii="Arial Narrow" w:hAnsi="Arial Narrow"/>
          <w:sz w:val="24"/>
          <w:szCs w:val="24"/>
        </w:rPr>
        <w:t xml:space="preserve">female in </w:t>
      </w:r>
      <w:proofErr w:type="spellStart"/>
      <w:r w:rsidR="005B7759">
        <w:rPr>
          <w:rFonts w:ascii="Arial Narrow" w:hAnsi="Arial Narrow"/>
          <w:sz w:val="24"/>
          <w:szCs w:val="24"/>
        </w:rPr>
        <w:t>Garowe</w:t>
      </w:r>
      <w:proofErr w:type="spellEnd"/>
      <w:r w:rsidR="005B7759">
        <w:rPr>
          <w:rFonts w:ascii="Arial Narrow" w:hAnsi="Arial Narrow"/>
          <w:sz w:val="24"/>
          <w:szCs w:val="24"/>
        </w:rPr>
        <w:t xml:space="preserve"> and </w:t>
      </w:r>
      <w:proofErr w:type="spellStart"/>
      <w:r w:rsidR="005B7759">
        <w:rPr>
          <w:rFonts w:ascii="Arial Narrow" w:hAnsi="Arial Narrow"/>
          <w:sz w:val="24"/>
          <w:szCs w:val="24"/>
        </w:rPr>
        <w:t>Bosaso</w:t>
      </w:r>
      <w:proofErr w:type="spellEnd"/>
      <w:r w:rsidR="005B7759">
        <w:rPr>
          <w:rFonts w:ascii="Arial Narrow" w:hAnsi="Arial Narrow"/>
          <w:sz w:val="24"/>
          <w:szCs w:val="24"/>
        </w:rPr>
        <w:t>.</w:t>
      </w:r>
    </w:p>
    <w:p w14:paraId="28F7A6D1" w14:textId="6CE637FD" w:rsidR="00C4090E" w:rsidRDefault="005B7759">
      <w:pPr>
        <w:spacing w:line="360" w:lineRule="auto"/>
        <w:jc w:val="both"/>
        <w:rPr>
          <w:rFonts w:ascii="Arial Narrow" w:hAnsi="Arial Narrow"/>
          <w:sz w:val="24"/>
          <w:szCs w:val="24"/>
        </w:rPr>
      </w:pPr>
      <w:r>
        <w:rPr>
          <w:rFonts w:ascii="Arial Narrow" w:hAnsi="Arial Narrow"/>
          <w:sz w:val="24"/>
          <w:szCs w:val="24"/>
        </w:rPr>
        <w:t>T</w:t>
      </w:r>
      <w:r w:rsidR="00000000">
        <w:rPr>
          <w:rFonts w:ascii="Arial Narrow" w:hAnsi="Arial Narrow"/>
          <w:sz w:val="24"/>
          <w:szCs w:val="24"/>
        </w:rPr>
        <w:t>he vocational skills will focus on real skills development to address pressing social and environmental problems and increase the employability of young people, achieves successful vocations for those involved as well as strong relationships, effective team working skills and key workplace skills that are not acquired by many young people in the absence of an effective secondary schooling system in Somalia. Horn Vision will collaborate with Technical Vocational Schools for facilitation of educational component of diverted children and youth.</w:t>
      </w:r>
    </w:p>
    <w:p w14:paraId="3FC76383" w14:textId="77777777" w:rsidR="00C4090E" w:rsidRDefault="00C4090E">
      <w:pPr>
        <w:spacing w:line="360" w:lineRule="auto"/>
        <w:jc w:val="both"/>
        <w:rPr>
          <w:rFonts w:ascii="Arial Narrow" w:hAnsi="Arial Narrow"/>
          <w:sz w:val="24"/>
          <w:szCs w:val="24"/>
        </w:rPr>
      </w:pPr>
    </w:p>
    <w:p w14:paraId="5F416C48" w14:textId="77777777" w:rsidR="00C4090E" w:rsidRDefault="00000000">
      <w:pPr>
        <w:pStyle w:val="ListParagraph"/>
        <w:numPr>
          <w:ilvl w:val="0"/>
          <w:numId w:val="1"/>
        </w:numPr>
        <w:spacing w:line="360" w:lineRule="auto"/>
        <w:jc w:val="both"/>
        <w:rPr>
          <w:rFonts w:ascii="Arial Narrow" w:hAnsi="Arial Narrow"/>
          <w:b/>
          <w:bCs/>
          <w:sz w:val="24"/>
          <w:szCs w:val="24"/>
        </w:rPr>
      </w:pPr>
      <w:r>
        <w:rPr>
          <w:rFonts w:ascii="Arial Narrow" w:hAnsi="Arial Narrow"/>
          <w:b/>
          <w:bCs/>
          <w:sz w:val="24"/>
          <w:szCs w:val="24"/>
        </w:rPr>
        <w:t>Expected Project Outputs</w:t>
      </w:r>
    </w:p>
    <w:p w14:paraId="6BE4023C" w14:textId="77777777" w:rsidR="00C4090E" w:rsidRDefault="00C4090E">
      <w:pPr>
        <w:pStyle w:val="ListParagraph"/>
        <w:spacing w:line="360" w:lineRule="auto"/>
        <w:ind w:left="360"/>
        <w:jc w:val="both"/>
        <w:rPr>
          <w:rFonts w:ascii="Arial Narrow" w:hAnsi="Arial Narrow"/>
          <w:b/>
          <w:bCs/>
          <w:sz w:val="24"/>
          <w:szCs w:val="24"/>
        </w:rPr>
      </w:pPr>
    </w:p>
    <w:p w14:paraId="2536B035" w14:textId="77777777" w:rsidR="00C4090E" w:rsidRDefault="00000000">
      <w:pPr>
        <w:pStyle w:val="ListParagraph"/>
        <w:spacing w:line="360" w:lineRule="auto"/>
        <w:ind w:left="360"/>
        <w:jc w:val="both"/>
        <w:rPr>
          <w:rFonts w:ascii="Arial Narrow" w:hAnsi="Arial Narrow"/>
          <w:b/>
          <w:bCs/>
          <w:sz w:val="24"/>
          <w:szCs w:val="24"/>
        </w:rPr>
      </w:pPr>
      <w:r>
        <w:rPr>
          <w:rFonts w:ascii="Arial Narrow" w:hAnsi="Arial Narrow"/>
          <w:b/>
          <w:bCs/>
          <w:sz w:val="24"/>
          <w:szCs w:val="24"/>
        </w:rPr>
        <w:t xml:space="preserve">Output 1:  </w:t>
      </w:r>
    </w:p>
    <w:p w14:paraId="3E12B732" w14:textId="234E2DEB" w:rsidR="00C4090E" w:rsidRPr="005B7759" w:rsidRDefault="005B7759" w:rsidP="005B7759">
      <w:pPr>
        <w:pStyle w:val="ListParagraph"/>
        <w:tabs>
          <w:tab w:val="left" w:pos="2265"/>
        </w:tabs>
        <w:spacing w:line="360" w:lineRule="auto"/>
        <w:ind w:left="360"/>
        <w:jc w:val="both"/>
        <w:rPr>
          <w:rFonts w:ascii="Arial Narrow" w:hAnsi="Arial Narrow"/>
          <w:sz w:val="24"/>
          <w:szCs w:val="24"/>
        </w:rPr>
      </w:pPr>
      <w:r>
        <w:rPr>
          <w:rFonts w:ascii="Arial Narrow" w:hAnsi="Arial Narrow"/>
          <w:sz w:val="24"/>
          <w:szCs w:val="24"/>
        </w:rPr>
        <w:t>1</w:t>
      </w:r>
      <w:r w:rsidR="000E5551" w:rsidRPr="000E5551">
        <w:rPr>
          <w:rFonts w:ascii="Arial Narrow" w:hAnsi="Arial Narrow"/>
          <w:sz w:val="24"/>
          <w:szCs w:val="24"/>
        </w:rPr>
        <w:t>00 youth (at least</w:t>
      </w:r>
      <w:r w:rsidR="000E5551">
        <w:rPr>
          <w:rFonts w:ascii="Arial Narrow" w:hAnsi="Arial Narrow"/>
          <w:sz w:val="24"/>
          <w:szCs w:val="24"/>
        </w:rPr>
        <w:t xml:space="preserve"> </w:t>
      </w:r>
      <w:r w:rsidR="000E5551" w:rsidRPr="000E5551">
        <w:rPr>
          <w:rFonts w:ascii="Arial Narrow" w:hAnsi="Arial Narrow"/>
          <w:sz w:val="24"/>
          <w:szCs w:val="24"/>
        </w:rPr>
        <w:t>50% girls), including</w:t>
      </w:r>
      <w:r w:rsidR="000E5551">
        <w:rPr>
          <w:rFonts w:ascii="Arial Narrow" w:hAnsi="Arial Narrow"/>
          <w:sz w:val="24"/>
          <w:szCs w:val="24"/>
        </w:rPr>
        <w:t xml:space="preserve"> </w:t>
      </w:r>
      <w:r w:rsidR="000E5551" w:rsidRPr="000E5551">
        <w:rPr>
          <w:rFonts w:ascii="Arial Narrow" w:hAnsi="Arial Narrow"/>
          <w:sz w:val="24"/>
          <w:szCs w:val="24"/>
        </w:rPr>
        <w:t>young girls at risk of</w:t>
      </w:r>
      <w:r w:rsidR="000E5551">
        <w:rPr>
          <w:rFonts w:ascii="Arial Narrow" w:hAnsi="Arial Narrow"/>
          <w:sz w:val="24"/>
          <w:szCs w:val="24"/>
        </w:rPr>
        <w:t xml:space="preserve"> </w:t>
      </w:r>
      <w:r w:rsidR="000E5551" w:rsidRPr="000E5551">
        <w:rPr>
          <w:rFonts w:ascii="Arial Narrow" w:hAnsi="Arial Narrow"/>
          <w:sz w:val="24"/>
          <w:szCs w:val="24"/>
        </w:rPr>
        <w:t>CAAFAG, victims GBV</w:t>
      </w:r>
      <w:r w:rsidR="000E5551">
        <w:rPr>
          <w:rFonts w:ascii="Arial Narrow" w:hAnsi="Arial Narrow"/>
          <w:sz w:val="24"/>
          <w:szCs w:val="24"/>
        </w:rPr>
        <w:t xml:space="preserve"> </w:t>
      </w:r>
      <w:r w:rsidR="000E5551" w:rsidRPr="000E5551">
        <w:rPr>
          <w:rFonts w:ascii="Arial Narrow" w:hAnsi="Arial Narrow"/>
          <w:sz w:val="24"/>
          <w:szCs w:val="24"/>
        </w:rPr>
        <w:t>survivors, girls from</w:t>
      </w:r>
      <w:r w:rsidR="000E5551">
        <w:rPr>
          <w:rFonts w:ascii="Arial Narrow" w:hAnsi="Arial Narrow"/>
          <w:sz w:val="24"/>
          <w:szCs w:val="24"/>
        </w:rPr>
        <w:t xml:space="preserve"> </w:t>
      </w:r>
      <w:proofErr w:type="spellStart"/>
      <w:r w:rsidR="000E5551" w:rsidRPr="000E5551">
        <w:rPr>
          <w:rFonts w:ascii="Arial Narrow" w:hAnsi="Arial Narrow"/>
          <w:sz w:val="24"/>
          <w:szCs w:val="24"/>
        </w:rPr>
        <w:t>vulnerabl</w:t>
      </w:r>
      <w:proofErr w:type="spellEnd"/>
      <w:r w:rsidR="000E5551">
        <w:rPr>
          <w:rFonts w:ascii="Arial Narrow" w:hAnsi="Arial Narrow"/>
          <w:sz w:val="24"/>
          <w:szCs w:val="24"/>
        </w:rPr>
        <w:t xml:space="preserve"> </w:t>
      </w:r>
      <w:r w:rsidR="000E5551" w:rsidRPr="000E5551">
        <w:rPr>
          <w:rFonts w:ascii="Arial Narrow" w:hAnsi="Arial Narrow"/>
          <w:sz w:val="24"/>
          <w:szCs w:val="24"/>
        </w:rPr>
        <w:t>IDPs and</w:t>
      </w:r>
      <w:r w:rsidR="000E5551">
        <w:rPr>
          <w:rFonts w:ascii="Arial Narrow" w:hAnsi="Arial Narrow"/>
          <w:sz w:val="24"/>
          <w:szCs w:val="24"/>
        </w:rPr>
        <w:t xml:space="preserve"> </w:t>
      </w:r>
      <w:r w:rsidR="000E5551" w:rsidRPr="000E5551">
        <w:rPr>
          <w:rFonts w:ascii="Arial Narrow" w:hAnsi="Arial Narrow"/>
          <w:sz w:val="24"/>
          <w:szCs w:val="24"/>
        </w:rPr>
        <w:t>minority communities,</w:t>
      </w:r>
      <w:r w:rsidR="000E5551">
        <w:rPr>
          <w:rFonts w:ascii="Arial Narrow" w:hAnsi="Arial Narrow"/>
          <w:sz w:val="24"/>
          <w:szCs w:val="24"/>
        </w:rPr>
        <w:t xml:space="preserve"> </w:t>
      </w:r>
      <w:r w:rsidR="000E5551" w:rsidRPr="000E5551">
        <w:rPr>
          <w:rFonts w:ascii="Arial Narrow" w:hAnsi="Arial Narrow"/>
          <w:sz w:val="24"/>
          <w:szCs w:val="24"/>
        </w:rPr>
        <w:t>provided with social</w:t>
      </w:r>
      <w:r w:rsidR="000E5551">
        <w:rPr>
          <w:rFonts w:ascii="Arial Narrow" w:hAnsi="Arial Narrow"/>
          <w:sz w:val="24"/>
          <w:szCs w:val="24"/>
        </w:rPr>
        <w:t xml:space="preserve"> </w:t>
      </w:r>
      <w:r w:rsidR="000E5551" w:rsidRPr="000E5551">
        <w:rPr>
          <w:rFonts w:ascii="Arial Narrow" w:hAnsi="Arial Narrow"/>
          <w:sz w:val="24"/>
          <w:szCs w:val="24"/>
        </w:rPr>
        <w:t>innovation,</w:t>
      </w:r>
      <w:r w:rsidR="000E5551">
        <w:rPr>
          <w:rFonts w:ascii="Arial Narrow" w:hAnsi="Arial Narrow"/>
          <w:sz w:val="24"/>
          <w:szCs w:val="24"/>
        </w:rPr>
        <w:t xml:space="preserve"> </w:t>
      </w:r>
      <w:r w:rsidR="000E5551" w:rsidRPr="000E5551">
        <w:rPr>
          <w:rFonts w:ascii="Arial Narrow" w:hAnsi="Arial Narrow"/>
          <w:sz w:val="24"/>
          <w:szCs w:val="24"/>
        </w:rPr>
        <w:t>entrepreneurship and</w:t>
      </w:r>
      <w:r w:rsidR="000E5551" w:rsidRPr="000E5551">
        <w:rPr>
          <w:rFonts w:ascii="Arial Narrow" w:hAnsi="Arial Narrow"/>
          <w:sz w:val="24"/>
          <w:szCs w:val="24"/>
        </w:rPr>
        <w:t xml:space="preserve"> </w:t>
      </w:r>
      <w:r w:rsidR="000E5551" w:rsidRPr="000E5551">
        <w:rPr>
          <w:rFonts w:ascii="Arial Narrow" w:hAnsi="Arial Narrow"/>
          <w:sz w:val="24"/>
          <w:szCs w:val="24"/>
        </w:rPr>
        <w:t>life skills training to</w:t>
      </w:r>
      <w:r w:rsidR="000E5551" w:rsidRPr="000E5551">
        <w:rPr>
          <w:rFonts w:ascii="Arial Narrow" w:hAnsi="Arial Narrow"/>
          <w:sz w:val="24"/>
          <w:szCs w:val="24"/>
        </w:rPr>
        <w:t xml:space="preserve"> </w:t>
      </w:r>
      <w:r w:rsidR="000E5551" w:rsidRPr="000E5551">
        <w:rPr>
          <w:rFonts w:ascii="Arial Narrow" w:hAnsi="Arial Narrow"/>
          <w:sz w:val="24"/>
          <w:szCs w:val="24"/>
        </w:rPr>
        <w:t>develop innovative and</w:t>
      </w:r>
      <w:r w:rsidR="000E5551" w:rsidRPr="000E5551">
        <w:rPr>
          <w:rFonts w:ascii="Arial Narrow" w:hAnsi="Arial Narrow"/>
          <w:sz w:val="24"/>
          <w:szCs w:val="24"/>
        </w:rPr>
        <w:t xml:space="preserve"> </w:t>
      </w:r>
      <w:r w:rsidR="000E5551" w:rsidRPr="000E5551">
        <w:rPr>
          <w:rFonts w:ascii="Arial Narrow" w:hAnsi="Arial Narrow"/>
          <w:sz w:val="24"/>
          <w:szCs w:val="24"/>
        </w:rPr>
        <w:t>self – employing ideas,</w:t>
      </w:r>
      <w:r>
        <w:rPr>
          <w:rFonts w:ascii="Arial Narrow" w:hAnsi="Arial Narrow"/>
          <w:sz w:val="24"/>
          <w:szCs w:val="24"/>
        </w:rPr>
        <w:t xml:space="preserve"> </w:t>
      </w:r>
      <w:r w:rsidR="000E5551" w:rsidRPr="005B7759">
        <w:rPr>
          <w:rFonts w:ascii="Arial Narrow" w:hAnsi="Arial Narrow"/>
          <w:sz w:val="24"/>
          <w:szCs w:val="24"/>
        </w:rPr>
        <w:t>products and services</w:t>
      </w:r>
      <w:r>
        <w:rPr>
          <w:rFonts w:ascii="Arial Narrow" w:hAnsi="Arial Narrow"/>
          <w:sz w:val="24"/>
          <w:szCs w:val="24"/>
        </w:rPr>
        <w:t xml:space="preserve"> </w:t>
      </w:r>
      <w:r w:rsidR="000E5551" w:rsidRPr="005B7759">
        <w:rPr>
          <w:rFonts w:ascii="Arial Narrow" w:hAnsi="Arial Narrow"/>
          <w:sz w:val="24"/>
          <w:szCs w:val="24"/>
        </w:rPr>
        <w:t>which benefits the</w:t>
      </w:r>
      <w:r>
        <w:rPr>
          <w:rFonts w:ascii="Arial Narrow" w:hAnsi="Arial Narrow"/>
          <w:sz w:val="24"/>
          <w:szCs w:val="24"/>
        </w:rPr>
        <w:t xml:space="preserve"> </w:t>
      </w:r>
      <w:r w:rsidR="000E5551" w:rsidRPr="005B7759">
        <w:rPr>
          <w:rFonts w:ascii="Arial Narrow" w:hAnsi="Arial Narrow"/>
          <w:sz w:val="24"/>
          <w:szCs w:val="24"/>
        </w:rPr>
        <w:t>wider community.</w:t>
      </w:r>
      <w:r w:rsidR="000E5551" w:rsidRPr="005B7759">
        <w:rPr>
          <w:rFonts w:ascii="Arial Narrow" w:hAnsi="Arial Narrow"/>
          <w:sz w:val="24"/>
          <w:szCs w:val="24"/>
        </w:rPr>
        <w:tab/>
      </w:r>
    </w:p>
    <w:p w14:paraId="6F0AE01D" w14:textId="77777777" w:rsidR="00C4090E" w:rsidRDefault="00C4090E">
      <w:pPr>
        <w:pStyle w:val="ListParagraph"/>
        <w:spacing w:line="360" w:lineRule="auto"/>
        <w:ind w:left="360"/>
        <w:jc w:val="both"/>
        <w:rPr>
          <w:rFonts w:ascii="Arial Narrow" w:hAnsi="Arial Narrow"/>
          <w:sz w:val="24"/>
          <w:szCs w:val="24"/>
        </w:rPr>
      </w:pPr>
    </w:p>
    <w:p w14:paraId="0F44A868" w14:textId="77777777" w:rsidR="00C4090E" w:rsidRDefault="00000000">
      <w:pPr>
        <w:pStyle w:val="ListParagraph"/>
        <w:spacing w:line="360" w:lineRule="auto"/>
        <w:ind w:left="360"/>
        <w:jc w:val="both"/>
        <w:rPr>
          <w:rFonts w:ascii="Arial Narrow" w:hAnsi="Arial Narrow"/>
          <w:b/>
          <w:bCs/>
          <w:sz w:val="24"/>
          <w:szCs w:val="24"/>
        </w:rPr>
      </w:pPr>
      <w:r>
        <w:rPr>
          <w:rFonts w:ascii="Arial Narrow" w:hAnsi="Arial Narrow"/>
          <w:b/>
          <w:bCs/>
          <w:sz w:val="24"/>
          <w:szCs w:val="24"/>
        </w:rPr>
        <w:t xml:space="preserve">Output 2: </w:t>
      </w:r>
    </w:p>
    <w:p w14:paraId="57FD5899" w14:textId="50CC1475" w:rsidR="00C4090E" w:rsidRPr="005B7759" w:rsidRDefault="005B7759" w:rsidP="005B7759">
      <w:pPr>
        <w:pStyle w:val="ListParagraph"/>
        <w:spacing w:line="360" w:lineRule="auto"/>
        <w:ind w:left="360"/>
        <w:jc w:val="both"/>
        <w:rPr>
          <w:rFonts w:ascii="Arial Narrow" w:hAnsi="Arial Narrow"/>
          <w:sz w:val="24"/>
          <w:szCs w:val="24"/>
        </w:rPr>
      </w:pPr>
      <w:r w:rsidRPr="005B7759">
        <w:rPr>
          <w:rFonts w:ascii="Arial Narrow" w:hAnsi="Arial Narrow"/>
          <w:sz w:val="24"/>
          <w:szCs w:val="24"/>
        </w:rPr>
        <w:lastRenderedPageBreak/>
        <w:t>100 boys and girls (at</w:t>
      </w:r>
      <w:r>
        <w:rPr>
          <w:rFonts w:ascii="Arial Narrow" w:hAnsi="Arial Narrow"/>
          <w:sz w:val="24"/>
          <w:szCs w:val="24"/>
        </w:rPr>
        <w:t xml:space="preserve"> </w:t>
      </w:r>
      <w:r w:rsidRPr="005B7759">
        <w:rPr>
          <w:rFonts w:ascii="Arial Narrow" w:hAnsi="Arial Narrow"/>
          <w:sz w:val="24"/>
          <w:szCs w:val="24"/>
        </w:rPr>
        <w:t>least 40% girls) in 15</w:t>
      </w:r>
      <w:r>
        <w:rPr>
          <w:rFonts w:ascii="Arial Narrow" w:hAnsi="Arial Narrow"/>
          <w:sz w:val="24"/>
          <w:szCs w:val="24"/>
        </w:rPr>
        <w:t xml:space="preserve"> </w:t>
      </w:r>
      <w:r w:rsidRPr="005B7759">
        <w:rPr>
          <w:rFonts w:ascii="Arial Narrow" w:hAnsi="Arial Narrow"/>
          <w:sz w:val="24"/>
          <w:szCs w:val="24"/>
        </w:rPr>
        <w:t>self – help groups</w:t>
      </w:r>
      <w:r>
        <w:rPr>
          <w:rFonts w:ascii="Arial Narrow" w:hAnsi="Arial Narrow"/>
          <w:sz w:val="24"/>
          <w:szCs w:val="24"/>
        </w:rPr>
        <w:t xml:space="preserve"> </w:t>
      </w:r>
      <w:r w:rsidRPr="005B7759">
        <w:rPr>
          <w:rFonts w:ascii="Arial Narrow" w:hAnsi="Arial Narrow"/>
          <w:sz w:val="24"/>
          <w:szCs w:val="24"/>
        </w:rPr>
        <w:t>provided with grants</w:t>
      </w:r>
      <w:r>
        <w:rPr>
          <w:rFonts w:ascii="Arial Narrow" w:hAnsi="Arial Narrow"/>
          <w:sz w:val="24"/>
          <w:szCs w:val="24"/>
        </w:rPr>
        <w:t xml:space="preserve"> </w:t>
      </w:r>
      <w:r w:rsidRPr="005B7759">
        <w:rPr>
          <w:rFonts w:ascii="Arial Narrow" w:hAnsi="Arial Narrow"/>
          <w:sz w:val="24"/>
          <w:szCs w:val="24"/>
        </w:rPr>
        <w:t>and entrepreneurship</w:t>
      </w:r>
      <w:r>
        <w:rPr>
          <w:rFonts w:ascii="Arial Narrow" w:hAnsi="Arial Narrow"/>
          <w:sz w:val="24"/>
          <w:szCs w:val="24"/>
        </w:rPr>
        <w:t xml:space="preserve"> mentorship </w:t>
      </w:r>
      <w:r w:rsidRPr="005B7759">
        <w:rPr>
          <w:rFonts w:ascii="Arial Narrow" w:hAnsi="Arial Narrow"/>
          <w:sz w:val="24"/>
          <w:szCs w:val="24"/>
        </w:rPr>
        <w:t>run and</w:t>
      </w:r>
      <w:r>
        <w:rPr>
          <w:rFonts w:ascii="Arial Narrow" w:hAnsi="Arial Narrow"/>
          <w:sz w:val="24"/>
          <w:szCs w:val="24"/>
        </w:rPr>
        <w:t xml:space="preserve"> </w:t>
      </w:r>
      <w:r w:rsidRPr="005B7759">
        <w:rPr>
          <w:rFonts w:ascii="Arial Narrow" w:hAnsi="Arial Narrow"/>
          <w:sz w:val="24"/>
          <w:szCs w:val="24"/>
        </w:rPr>
        <w:t>manage sustainable</w:t>
      </w:r>
      <w:r>
        <w:rPr>
          <w:rFonts w:ascii="Arial Narrow" w:hAnsi="Arial Narrow"/>
          <w:sz w:val="24"/>
          <w:szCs w:val="24"/>
        </w:rPr>
        <w:t xml:space="preserve"> </w:t>
      </w:r>
      <w:r w:rsidRPr="005B7759">
        <w:rPr>
          <w:rFonts w:ascii="Arial Narrow" w:hAnsi="Arial Narrow"/>
          <w:sz w:val="24"/>
          <w:szCs w:val="24"/>
        </w:rPr>
        <w:t>and innovative</w:t>
      </w:r>
      <w:r>
        <w:rPr>
          <w:rFonts w:ascii="Arial Narrow" w:hAnsi="Arial Narrow"/>
          <w:sz w:val="24"/>
          <w:szCs w:val="24"/>
        </w:rPr>
        <w:t xml:space="preserve"> </w:t>
      </w:r>
      <w:r w:rsidRPr="005B7759">
        <w:rPr>
          <w:rFonts w:ascii="Arial Narrow" w:hAnsi="Arial Narrow"/>
          <w:sz w:val="24"/>
          <w:szCs w:val="24"/>
        </w:rPr>
        <w:t>businesses.</w:t>
      </w:r>
      <w:r w:rsidR="00000000" w:rsidRPr="005B7759">
        <w:rPr>
          <w:rFonts w:ascii="Arial Narrow" w:hAnsi="Arial Narrow"/>
          <w:sz w:val="24"/>
          <w:szCs w:val="24"/>
        </w:rPr>
        <w:t xml:space="preserve">. </w:t>
      </w:r>
    </w:p>
    <w:p w14:paraId="2D3CD5FA" w14:textId="77777777" w:rsidR="00C4090E" w:rsidRDefault="00C4090E">
      <w:pPr>
        <w:pStyle w:val="ListParagraph"/>
        <w:spacing w:line="360" w:lineRule="auto"/>
        <w:ind w:left="360"/>
        <w:jc w:val="both"/>
        <w:rPr>
          <w:rFonts w:ascii="Arial Narrow" w:hAnsi="Arial Narrow"/>
          <w:b/>
          <w:bCs/>
          <w:sz w:val="24"/>
          <w:szCs w:val="24"/>
        </w:rPr>
      </w:pPr>
    </w:p>
    <w:p w14:paraId="11E99CFB" w14:textId="77777777" w:rsidR="00C4090E" w:rsidRDefault="00000000">
      <w:pPr>
        <w:pStyle w:val="ListParagraph"/>
        <w:spacing w:line="360" w:lineRule="auto"/>
        <w:ind w:left="360"/>
        <w:jc w:val="both"/>
        <w:rPr>
          <w:rFonts w:ascii="Arial Narrow" w:hAnsi="Arial Narrow"/>
          <w:b/>
          <w:bCs/>
          <w:sz w:val="24"/>
          <w:szCs w:val="24"/>
        </w:rPr>
      </w:pPr>
      <w:r>
        <w:rPr>
          <w:rFonts w:ascii="Arial Narrow" w:hAnsi="Arial Narrow"/>
          <w:b/>
          <w:bCs/>
          <w:sz w:val="24"/>
          <w:szCs w:val="24"/>
        </w:rPr>
        <w:t xml:space="preserve">Output 3: </w:t>
      </w:r>
    </w:p>
    <w:p w14:paraId="4631F56A" w14:textId="38E86FD9" w:rsidR="00C4090E" w:rsidRPr="005B7759" w:rsidRDefault="00000000" w:rsidP="005B7759">
      <w:pPr>
        <w:pStyle w:val="ListParagraph"/>
        <w:spacing w:line="360" w:lineRule="auto"/>
        <w:ind w:left="360"/>
        <w:jc w:val="both"/>
        <w:rPr>
          <w:rFonts w:ascii="Arial Narrow" w:hAnsi="Arial Narrow"/>
          <w:sz w:val="24"/>
          <w:szCs w:val="24"/>
        </w:rPr>
      </w:pPr>
      <w:r>
        <w:rPr>
          <w:rFonts w:ascii="Arial Narrow" w:hAnsi="Arial Narrow"/>
          <w:sz w:val="24"/>
          <w:szCs w:val="24"/>
        </w:rPr>
        <w:t>30</w:t>
      </w:r>
      <w:r w:rsidR="005B7759">
        <w:rPr>
          <w:rFonts w:ascii="Arial Narrow" w:hAnsi="Arial Narrow"/>
          <w:sz w:val="24"/>
          <w:szCs w:val="24"/>
        </w:rPr>
        <w:t xml:space="preserve"> </w:t>
      </w:r>
      <w:r w:rsidR="005B7759" w:rsidRPr="005B7759">
        <w:rPr>
          <w:rFonts w:ascii="Arial Narrow" w:hAnsi="Arial Narrow"/>
          <w:sz w:val="24"/>
          <w:szCs w:val="24"/>
        </w:rPr>
        <w:t>Increased awareness</w:t>
      </w:r>
      <w:r w:rsidR="005B7759">
        <w:rPr>
          <w:rFonts w:ascii="Arial Narrow" w:hAnsi="Arial Narrow"/>
          <w:sz w:val="24"/>
          <w:szCs w:val="24"/>
        </w:rPr>
        <w:t xml:space="preserve"> </w:t>
      </w:r>
      <w:r w:rsidR="005B7759" w:rsidRPr="005B7759">
        <w:rPr>
          <w:rFonts w:ascii="Arial Narrow" w:hAnsi="Arial Narrow"/>
          <w:sz w:val="24"/>
          <w:szCs w:val="24"/>
        </w:rPr>
        <w:t>and promotion of social</w:t>
      </w:r>
      <w:r w:rsidR="005B7759">
        <w:rPr>
          <w:rFonts w:ascii="Arial Narrow" w:hAnsi="Arial Narrow"/>
          <w:sz w:val="24"/>
          <w:szCs w:val="24"/>
        </w:rPr>
        <w:t xml:space="preserve"> </w:t>
      </w:r>
      <w:r w:rsidR="005B7759" w:rsidRPr="005B7759">
        <w:rPr>
          <w:rFonts w:ascii="Arial Narrow" w:hAnsi="Arial Narrow"/>
          <w:sz w:val="24"/>
          <w:szCs w:val="24"/>
        </w:rPr>
        <w:t>innovation</w:t>
      </w:r>
      <w:r w:rsidR="005B7759">
        <w:rPr>
          <w:rFonts w:ascii="Arial Narrow" w:hAnsi="Arial Narrow"/>
          <w:sz w:val="24"/>
          <w:szCs w:val="24"/>
        </w:rPr>
        <w:t xml:space="preserve"> </w:t>
      </w:r>
      <w:r w:rsidR="005B7759" w:rsidRPr="005B7759">
        <w:rPr>
          <w:rFonts w:ascii="Arial Narrow" w:hAnsi="Arial Narrow"/>
          <w:sz w:val="24"/>
          <w:szCs w:val="24"/>
        </w:rPr>
        <w:t>entrepreneurship</w:t>
      </w:r>
      <w:r w:rsidR="005B7759">
        <w:rPr>
          <w:rFonts w:ascii="Arial Narrow" w:hAnsi="Arial Narrow"/>
          <w:sz w:val="24"/>
          <w:szCs w:val="24"/>
        </w:rPr>
        <w:t xml:space="preserve"> </w:t>
      </w:r>
      <w:r w:rsidR="005B7759" w:rsidRPr="005B7759">
        <w:rPr>
          <w:rFonts w:ascii="Arial Narrow" w:hAnsi="Arial Narrow"/>
          <w:sz w:val="24"/>
          <w:szCs w:val="24"/>
        </w:rPr>
        <w:t>through networking with</w:t>
      </w:r>
      <w:r w:rsidR="005B7759">
        <w:rPr>
          <w:rFonts w:ascii="Arial Narrow" w:hAnsi="Arial Narrow"/>
          <w:sz w:val="24"/>
          <w:szCs w:val="24"/>
        </w:rPr>
        <w:t xml:space="preserve"> </w:t>
      </w:r>
      <w:proofErr w:type="spellStart"/>
      <w:r w:rsidR="005B7759" w:rsidRPr="005B7759">
        <w:rPr>
          <w:rFonts w:ascii="Arial Narrow" w:hAnsi="Arial Narrow"/>
          <w:sz w:val="24"/>
          <w:szCs w:val="24"/>
        </w:rPr>
        <w:t>othe</w:t>
      </w:r>
      <w:proofErr w:type="spellEnd"/>
      <w:r w:rsidR="005B7759">
        <w:rPr>
          <w:rFonts w:ascii="Arial Narrow" w:hAnsi="Arial Narrow"/>
          <w:sz w:val="24"/>
          <w:szCs w:val="24"/>
        </w:rPr>
        <w:t xml:space="preserve"> </w:t>
      </w:r>
      <w:r w:rsidR="005B7759" w:rsidRPr="005B7759">
        <w:rPr>
          <w:rFonts w:ascii="Arial Narrow" w:hAnsi="Arial Narrow"/>
          <w:sz w:val="24"/>
          <w:szCs w:val="24"/>
        </w:rPr>
        <w:t>entrepreneurs</w:t>
      </w:r>
      <w:r w:rsidR="005B7759">
        <w:rPr>
          <w:rFonts w:ascii="Arial Narrow" w:hAnsi="Arial Narrow"/>
          <w:sz w:val="24"/>
          <w:szCs w:val="24"/>
        </w:rPr>
        <w:t xml:space="preserve"> </w:t>
      </w:r>
      <w:r w:rsidR="005B7759" w:rsidRPr="005B7759">
        <w:rPr>
          <w:rFonts w:ascii="Arial Narrow" w:hAnsi="Arial Narrow"/>
          <w:sz w:val="24"/>
          <w:szCs w:val="24"/>
        </w:rPr>
        <w:t>and the private sector</w:t>
      </w:r>
      <w:r w:rsidR="005B7759">
        <w:rPr>
          <w:rFonts w:ascii="Arial Narrow" w:hAnsi="Arial Narrow"/>
          <w:sz w:val="24"/>
          <w:szCs w:val="24"/>
        </w:rPr>
        <w:t xml:space="preserve"> </w:t>
      </w:r>
      <w:r w:rsidR="005B7759" w:rsidRPr="005B7759">
        <w:rPr>
          <w:rFonts w:ascii="Arial Narrow" w:hAnsi="Arial Narrow"/>
          <w:sz w:val="24"/>
          <w:szCs w:val="24"/>
        </w:rPr>
        <w:t>by sharing and</w:t>
      </w:r>
      <w:r w:rsidR="005B7759">
        <w:rPr>
          <w:rFonts w:ascii="Arial Narrow" w:hAnsi="Arial Narrow"/>
          <w:sz w:val="24"/>
          <w:szCs w:val="24"/>
        </w:rPr>
        <w:t xml:space="preserve"> </w:t>
      </w:r>
      <w:r w:rsidR="005B7759" w:rsidRPr="005B7759">
        <w:rPr>
          <w:rFonts w:ascii="Arial Narrow" w:hAnsi="Arial Narrow"/>
          <w:sz w:val="24"/>
          <w:szCs w:val="24"/>
        </w:rPr>
        <w:t>showcasing their</w:t>
      </w:r>
      <w:r w:rsidR="005B7759">
        <w:rPr>
          <w:rFonts w:ascii="Arial Narrow" w:hAnsi="Arial Narrow"/>
          <w:sz w:val="24"/>
          <w:szCs w:val="24"/>
        </w:rPr>
        <w:t xml:space="preserve"> </w:t>
      </w:r>
      <w:r w:rsidR="005B7759" w:rsidRPr="005B7759">
        <w:rPr>
          <w:rFonts w:ascii="Arial Narrow" w:hAnsi="Arial Narrow"/>
          <w:sz w:val="24"/>
          <w:szCs w:val="24"/>
        </w:rPr>
        <w:t>innovative ideas,</w:t>
      </w:r>
      <w:r w:rsidR="005B7759">
        <w:rPr>
          <w:rFonts w:ascii="Arial Narrow" w:hAnsi="Arial Narrow"/>
          <w:sz w:val="24"/>
          <w:szCs w:val="24"/>
        </w:rPr>
        <w:t xml:space="preserve"> </w:t>
      </w:r>
      <w:r w:rsidR="005B7759" w:rsidRPr="005B7759">
        <w:rPr>
          <w:rFonts w:ascii="Arial Narrow" w:hAnsi="Arial Narrow"/>
          <w:sz w:val="24"/>
          <w:szCs w:val="24"/>
        </w:rPr>
        <w:t xml:space="preserve">products and </w:t>
      </w:r>
      <w:proofErr w:type="gramStart"/>
      <w:r w:rsidR="005B7759" w:rsidRPr="005B7759">
        <w:rPr>
          <w:rFonts w:ascii="Arial Narrow" w:hAnsi="Arial Narrow"/>
          <w:sz w:val="24"/>
          <w:szCs w:val="24"/>
        </w:rPr>
        <w:t>services.</w:t>
      </w:r>
      <w:r w:rsidRPr="005B7759">
        <w:rPr>
          <w:rFonts w:ascii="Arial Narrow" w:hAnsi="Arial Narrow"/>
          <w:sz w:val="24"/>
          <w:szCs w:val="24"/>
        </w:rPr>
        <w:t>.</w:t>
      </w:r>
      <w:proofErr w:type="gramEnd"/>
      <w:r w:rsidRPr="005B7759">
        <w:rPr>
          <w:rFonts w:ascii="Arial Narrow" w:hAnsi="Arial Narrow"/>
          <w:sz w:val="24"/>
          <w:szCs w:val="24"/>
        </w:rPr>
        <w:t xml:space="preserve"> </w:t>
      </w:r>
    </w:p>
    <w:p w14:paraId="702D2ED2" w14:textId="77777777" w:rsidR="005B7759" w:rsidRPr="005B7759" w:rsidRDefault="005B7759" w:rsidP="005B7759">
      <w:pPr>
        <w:pStyle w:val="ListParagraph"/>
        <w:spacing w:line="360" w:lineRule="auto"/>
        <w:ind w:left="360"/>
        <w:jc w:val="both"/>
        <w:rPr>
          <w:rFonts w:ascii="Arial Narrow" w:hAnsi="Arial Narrow"/>
          <w:sz w:val="24"/>
          <w:szCs w:val="24"/>
        </w:rPr>
      </w:pPr>
    </w:p>
    <w:p w14:paraId="05A0CCB6" w14:textId="77777777" w:rsidR="00C4090E" w:rsidRDefault="00000000">
      <w:pPr>
        <w:pStyle w:val="ListParagraph"/>
        <w:numPr>
          <w:ilvl w:val="0"/>
          <w:numId w:val="1"/>
        </w:numPr>
        <w:spacing w:line="360" w:lineRule="auto"/>
        <w:jc w:val="both"/>
        <w:rPr>
          <w:rFonts w:ascii="Arial Narrow" w:hAnsi="Arial Narrow"/>
          <w:b/>
          <w:bCs/>
          <w:sz w:val="24"/>
          <w:szCs w:val="24"/>
        </w:rPr>
      </w:pPr>
      <w:r>
        <w:rPr>
          <w:rFonts w:ascii="Arial Narrow" w:hAnsi="Arial Narrow"/>
          <w:b/>
          <w:bCs/>
          <w:sz w:val="24"/>
          <w:szCs w:val="24"/>
        </w:rPr>
        <w:t xml:space="preserve">Objective of the Assignment </w:t>
      </w:r>
    </w:p>
    <w:p w14:paraId="04DA167F" w14:textId="1C36D56B" w:rsidR="00C4090E" w:rsidRDefault="00000000">
      <w:pPr>
        <w:spacing w:line="360" w:lineRule="auto"/>
        <w:jc w:val="both"/>
        <w:rPr>
          <w:rFonts w:ascii="Arial Narrow" w:hAnsi="Arial Narrow"/>
          <w:sz w:val="24"/>
          <w:szCs w:val="24"/>
        </w:rPr>
      </w:pPr>
      <w:r>
        <w:rPr>
          <w:rFonts w:ascii="Arial Narrow" w:hAnsi="Arial Narrow"/>
          <w:sz w:val="24"/>
          <w:szCs w:val="24"/>
        </w:rPr>
        <w:t xml:space="preserve">HV’s Enhancing Livelihoods Thorough Social Innovations and Entrepreneurship (UPSHIFT) intends to target </w:t>
      </w:r>
      <w:r w:rsidR="005B7759">
        <w:rPr>
          <w:rFonts w:ascii="Arial Narrow" w:hAnsi="Arial Narrow"/>
          <w:sz w:val="24"/>
          <w:szCs w:val="24"/>
        </w:rPr>
        <w:t>10</w:t>
      </w:r>
      <w:r>
        <w:rPr>
          <w:rFonts w:ascii="Arial Narrow" w:hAnsi="Arial Narrow"/>
          <w:sz w:val="24"/>
          <w:szCs w:val="24"/>
        </w:rPr>
        <w:t xml:space="preserve">0 beneficiaries (40% female) between </w:t>
      </w:r>
      <w:proofErr w:type="gramStart"/>
      <w:r>
        <w:rPr>
          <w:rFonts w:ascii="Arial Narrow" w:hAnsi="Arial Narrow"/>
          <w:sz w:val="24"/>
          <w:szCs w:val="24"/>
        </w:rPr>
        <w:t>the  ages</w:t>
      </w:r>
      <w:proofErr w:type="gramEnd"/>
      <w:r>
        <w:rPr>
          <w:rFonts w:ascii="Arial Narrow" w:hAnsi="Arial Narrow"/>
          <w:sz w:val="24"/>
          <w:szCs w:val="24"/>
        </w:rPr>
        <w:t xml:space="preserve"> (15-18 years) for a duration of seven (</w:t>
      </w:r>
      <w:r w:rsidR="005B7759">
        <w:rPr>
          <w:rFonts w:ascii="Arial Narrow" w:hAnsi="Arial Narrow"/>
          <w:sz w:val="24"/>
          <w:szCs w:val="24"/>
        </w:rPr>
        <w:t>6</w:t>
      </w:r>
      <w:r>
        <w:rPr>
          <w:rFonts w:ascii="Arial Narrow" w:hAnsi="Arial Narrow"/>
          <w:sz w:val="24"/>
          <w:szCs w:val="24"/>
        </w:rPr>
        <w:t>) months  with the provision of marketable vocational training skills training to enhance their technical know-how in a variety of potential livelihood sectors.</w:t>
      </w:r>
    </w:p>
    <w:p w14:paraId="3D9DB857" w14:textId="2CCBE984" w:rsidR="00C4090E" w:rsidRDefault="00000000">
      <w:pPr>
        <w:spacing w:line="360" w:lineRule="auto"/>
        <w:jc w:val="both"/>
        <w:rPr>
          <w:rFonts w:ascii="Arial Narrow" w:hAnsi="Arial Narrow"/>
          <w:sz w:val="24"/>
          <w:szCs w:val="24"/>
        </w:rPr>
      </w:pPr>
      <w:r>
        <w:rPr>
          <w:rFonts w:ascii="Arial Narrow" w:hAnsi="Arial Narrow"/>
          <w:sz w:val="24"/>
          <w:szCs w:val="24"/>
        </w:rPr>
        <w:t xml:space="preserve">The overall objective of the assignment is to engage a vocational training school/center/firm to provide vocational training skills for </w:t>
      </w:r>
      <w:r w:rsidR="005B7759">
        <w:rPr>
          <w:rFonts w:ascii="Arial Narrow" w:hAnsi="Arial Narrow"/>
          <w:sz w:val="24"/>
          <w:szCs w:val="24"/>
        </w:rPr>
        <w:t>10</w:t>
      </w:r>
      <w:r>
        <w:rPr>
          <w:rFonts w:ascii="Arial Narrow" w:hAnsi="Arial Narrow"/>
          <w:sz w:val="24"/>
          <w:szCs w:val="24"/>
        </w:rPr>
        <w:t>0 children and youth in conflict with law including those associated with armed forces and groups (CAAFAG) in Gar</w:t>
      </w:r>
      <w:r w:rsidR="005B7759">
        <w:rPr>
          <w:rFonts w:ascii="Arial Narrow" w:hAnsi="Arial Narrow"/>
          <w:sz w:val="24"/>
          <w:szCs w:val="24"/>
        </w:rPr>
        <w:t>do</w:t>
      </w:r>
      <w:r>
        <w:rPr>
          <w:rFonts w:ascii="Arial Narrow" w:hAnsi="Arial Narrow"/>
          <w:sz w:val="24"/>
          <w:szCs w:val="24"/>
        </w:rPr>
        <w:t xml:space="preserve"> district for a period of </w:t>
      </w:r>
      <w:r w:rsidR="005B7759">
        <w:rPr>
          <w:rFonts w:ascii="Arial Narrow" w:hAnsi="Arial Narrow"/>
          <w:sz w:val="24"/>
          <w:szCs w:val="24"/>
        </w:rPr>
        <w:t>6</w:t>
      </w:r>
      <w:r>
        <w:rPr>
          <w:rFonts w:ascii="Arial Narrow" w:hAnsi="Arial Narrow"/>
          <w:sz w:val="24"/>
          <w:szCs w:val="24"/>
        </w:rPr>
        <w:t xml:space="preserve"> months in a diverse livelihood sectors courses including: ICT skills, Electrical skills, Plumbing, Salon and make-up skills, Mechanical skills and Tailoring skills.</w:t>
      </w:r>
    </w:p>
    <w:p w14:paraId="66B5AFE7" w14:textId="77777777" w:rsidR="00C4090E" w:rsidRDefault="00000000">
      <w:pPr>
        <w:pStyle w:val="ListParagraph"/>
        <w:numPr>
          <w:ilvl w:val="0"/>
          <w:numId w:val="1"/>
        </w:numPr>
        <w:spacing w:line="360" w:lineRule="auto"/>
        <w:jc w:val="both"/>
        <w:rPr>
          <w:rFonts w:ascii="Arial Narrow" w:hAnsi="Arial Narrow"/>
          <w:b/>
          <w:bCs/>
          <w:sz w:val="24"/>
          <w:szCs w:val="24"/>
        </w:rPr>
      </w:pPr>
      <w:r>
        <w:rPr>
          <w:rFonts w:ascii="Arial Narrow" w:hAnsi="Arial Narrow"/>
          <w:b/>
          <w:bCs/>
          <w:sz w:val="24"/>
          <w:szCs w:val="24"/>
        </w:rPr>
        <w:t>Scope of Work</w:t>
      </w:r>
    </w:p>
    <w:p w14:paraId="632A2A00" w14:textId="1D0EFB0B" w:rsidR="00C4090E" w:rsidRDefault="00000000">
      <w:pPr>
        <w:spacing w:line="360" w:lineRule="auto"/>
        <w:jc w:val="both"/>
        <w:rPr>
          <w:rFonts w:ascii="Arial Narrow" w:hAnsi="Arial Narrow"/>
          <w:sz w:val="24"/>
          <w:szCs w:val="24"/>
        </w:rPr>
      </w:pPr>
      <w:r>
        <w:rPr>
          <w:rFonts w:ascii="Arial Narrow" w:hAnsi="Arial Narrow"/>
          <w:sz w:val="24"/>
          <w:szCs w:val="24"/>
        </w:rPr>
        <w:t xml:space="preserve">Horn Vision wishes to engage a vocational training school well versed with the facilitation of a variety of livelihood sector course. The vocational training school/consultancy </w:t>
      </w:r>
      <w:proofErr w:type="gramStart"/>
      <w:r>
        <w:rPr>
          <w:rFonts w:ascii="Arial Narrow" w:hAnsi="Arial Narrow"/>
          <w:sz w:val="24"/>
          <w:szCs w:val="24"/>
        </w:rPr>
        <w:t>firm  will</w:t>
      </w:r>
      <w:proofErr w:type="gramEnd"/>
      <w:r>
        <w:rPr>
          <w:rFonts w:ascii="Arial Narrow" w:hAnsi="Arial Narrow"/>
          <w:sz w:val="24"/>
          <w:szCs w:val="24"/>
        </w:rPr>
        <w:t xml:space="preserve"> develop a tailor-made vocational training curriculum in ICT skills, Electrical skills, Plumbing, Salon and make-up skills, Mechanical skills and Tailoring skills course. Upon the approval of the provided vocational training skills training syllabus, the school/firm will come up with a training courses time-table to be taught to the </w:t>
      </w:r>
      <w:r w:rsidR="005B7759">
        <w:rPr>
          <w:rFonts w:ascii="Arial Narrow" w:hAnsi="Arial Narrow"/>
          <w:sz w:val="24"/>
          <w:szCs w:val="24"/>
        </w:rPr>
        <w:t>10</w:t>
      </w:r>
      <w:r>
        <w:rPr>
          <w:rFonts w:ascii="Arial Narrow" w:hAnsi="Arial Narrow"/>
          <w:sz w:val="24"/>
          <w:szCs w:val="24"/>
        </w:rPr>
        <w:t xml:space="preserve">0 youth trainees for a period of </w:t>
      </w:r>
      <w:r w:rsidR="005B7759">
        <w:rPr>
          <w:rFonts w:ascii="Arial Narrow" w:hAnsi="Arial Narrow"/>
          <w:sz w:val="24"/>
          <w:szCs w:val="24"/>
        </w:rPr>
        <w:t>6</w:t>
      </w:r>
      <w:r>
        <w:rPr>
          <w:rFonts w:ascii="Arial Narrow" w:hAnsi="Arial Narrow"/>
          <w:sz w:val="24"/>
          <w:szCs w:val="24"/>
        </w:rPr>
        <w:t xml:space="preserve"> </w:t>
      </w:r>
      <w:proofErr w:type="gramStart"/>
      <w:r>
        <w:rPr>
          <w:rFonts w:ascii="Arial Narrow" w:hAnsi="Arial Narrow"/>
          <w:sz w:val="24"/>
          <w:szCs w:val="24"/>
        </w:rPr>
        <w:t>months .</w:t>
      </w:r>
      <w:proofErr w:type="gramEnd"/>
      <w:r>
        <w:rPr>
          <w:rFonts w:ascii="Arial Narrow" w:hAnsi="Arial Narrow"/>
          <w:sz w:val="24"/>
          <w:szCs w:val="24"/>
        </w:rPr>
        <w:t xml:space="preserve"> </w:t>
      </w:r>
    </w:p>
    <w:p w14:paraId="639A3038" w14:textId="77777777" w:rsidR="00C4090E" w:rsidRDefault="00000000">
      <w:pPr>
        <w:jc w:val="both"/>
        <w:rPr>
          <w:rFonts w:ascii="Arial Narrow" w:hAnsi="Arial Narrow"/>
          <w:sz w:val="24"/>
          <w:szCs w:val="24"/>
        </w:rPr>
      </w:pPr>
      <w:r>
        <w:rPr>
          <w:rFonts w:ascii="Arial Narrow" w:hAnsi="Arial Narrow"/>
          <w:sz w:val="24"/>
          <w:szCs w:val="24"/>
        </w:rPr>
        <w:t xml:space="preserve">The school/consultancy firm will closely work with the Horn Vision UPSHIFT Project Team, the UNICEF Protection Team for technical aspects and guidance and will report to HV UPSHIFT Project Coordinator on monthly basis. </w:t>
      </w:r>
    </w:p>
    <w:p w14:paraId="2D38B59A" w14:textId="62C18E04" w:rsidR="00C4090E" w:rsidRDefault="00000000">
      <w:pPr>
        <w:jc w:val="both"/>
        <w:rPr>
          <w:rFonts w:ascii="Arial Narrow" w:hAnsi="Arial Narrow"/>
          <w:sz w:val="24"/>
          <w:szCs w:val="24"/>
        </w:rPr>
      </w:pPr>
      <w:r>
        <w:rPr>
          <w:rFonts w:ascii="Arial Narrow" w:hAnsi="Arial Narrow"/>
          <w:sz w:val="24"/>
          <w:szCs w:val="24"/>
        </w:rPr>
        <w:t>The final selection of the training topics will be agreed between the service provide</w:t>
      </w:r>
      <w:r w:rsidR="005B7759">
        <w:rPr>
          <w:rFonts w:ascii="Arial Narrow" w:hAnsi="Arial Narrow"/>
          <w:sz w:val="24"/>
          <w:szCs w:val="24"/>
        </w:rPr>
        <w:t>r</w:t>
      </w:r>
      <w:r>
        <w:rPr>
          <w:rFonts w:ascii="Arial Narrow" w:hAnsi="Arial Narrow"/>
          <w:sz w:val="24"/>
          <w:szCs w:val="24"/>
        </w:rPr>
        <w:t xml:space="preserve"> and Horn Vision in line with the review of the proposals. HV retains the right to select all 6 or less training topics, depending on the selected technical proposal, itemized budget and technical specifications received. Moreover, HV will select one Technical Vocational Education and Training (TVET) school/institution/firm  for the implementation of the project depending on the conformity of the proposals received with the preset selection criteria.</w:t>
      </w:r>
    </w:p>
    <w:p w14:paraId="739BA5F1" w14:textId="538D801A" w:rsidR="00C4090E" w:rsidRDefault="00000000">
      <w:pPr>
        <w:jc w:val="both"/>
        <w:rPr>
          <w:rFonts w:ascii="Arial Narrow" w:hAnsi="Arial Narrow"/>
          <w:sz w:val="24"/>
          <w:szCs w:val="24"/>
        </w:rPr>
      </w:pPr>
      <w:r>
        <w:rPr>
          <w:rFonts w:ascii="Arial Narrow" w:hAnsi="Arial Narrow"/>
          <w:sz w:val="24"/>
          <w:szCs w:val="24"/>
        </w:rPr>
        <w:lastRenderedPageBreak/>
        <w:t>The training courses will take place at the service provider’s training centers in Gar</w:t>
      </w:r>
      <w:r w:rsidR="005B7759">
        <w:rPr>
          <w:rFonts w:ascii="Arial Narrow" w:hAnsi="Arial Narrow"/>
          <w:sz w:val="24"/>
          <w:szCs w:val="24"/>
        </w:rPr>
        <w:t>do</w:t>
      </w:r>
      <w:r>
        <w:rPr>
          <w:rFonts w:ascii="Arial Narrow" w:hAnsi="Arial Narrow"/>
          <w:sz w:val="24"/>
          <w:szCs w:val="24"/>
        </w:rPr>
        <w:t>. The selection of venues for the training will be done in consultation with the HV UPSHIFT management team. The selected firm is required to have their qualified trainers available to deliver the vocational training classes.</w:t>
      </w:r>
    </w:p>
    <w:p w14:paraId="3539F5F4" w14:textId="77777777" w:rsidR="00C4090E" w:rsidRDefault="00000000">
      <w:pPr>
        <w:jc w:val="both"/>
        <w:rPr>
          <w:rFonts w:ascii="Arial Narrow" w:hAnsi="Arial Narrow"/>
          <w:sz w:val="24"/>
          <w:szCs w:val="24"/>
        </w:rPr>
      </w:pPr>
      <w:r>
        <w:rPr>
          <w:rFonts w:ascii="Arial Narrow" w:hAnsi="Arial Narrow"/>
          <w:sz w:val="24"/>
          <w:szCs w:val="24"/>
        </w:rPr>
        <w:t>In addition, the following conditions should be observed:</w:t>
      </w:r>
    </w:p>
    <w:p w14:paraId="0B9D5E98" w14:textId="77777777" w:rsidR="00C4090E" w:rsidRDefault="00000000">
      <w:pPr>
        <w:pStyle w:val="ListParagraph"/>
        <w:numPr>
          <w:ilvl w:val="0"/>
          <w:numId w:val="7"/>
        </w:numPr>
        <w:jc w:val="both"/>
        <w:rPr>
          <w:rFonts w:ascii="Arial Narrow" w:hAnsi="Arial Narrow"/>
          <w:sz w:val="24"/>
          <w:szCs w:val="24"/>
        </w:rPr>
      </w:pPr>
      <w:r>
        <w:rPr>
          <w:rFonts w:ascii="Arial Narrow" w:hAnsi="Arial Narrow"/>
          <w:sz w:val="24"/>
          <w:szCs w:val="24"/>
        </w:rPr>
        <w:t xml:space="preserve">Tailor-mad training course curriculum and training manual to be developed in coordination with HV staff. The final curriculum and training materials will have to be approved by </w:t>
      </w:r>
      <w:proofErr w:type="spellStart"/>
      <w:r>
        <w:rPr>
          <w:rFonts w:ascii="Arial Narrow" w:hAnsi="Arial Narrow"/>
          <w:sz w:val="24"/>
          <w:szCs w:val="24"/>
        </w:rPr>
        <w:t>by</w:t>
      </w:r>
      <w:proofErr w:type="spellEnd"/>
      <w:r>
        <w:rPr>
          <w:rFonts w:ascii="Arial Narrow" w:hAnsi="Arial Narrow"/>
          <w:sz w:val="24"/>
          <w:szCs w:val="24"/>
        </w:rPr>
        <w:t xml:space="preserve"> HV program manager before the commencement of the training.</w:t>
      </w:r>
    </w:p>
    <w:p w14:paraId="2F42B59A" w14:textId="77777777" w:rsidR="00C4090E" w:rsidRDefault="00000000">
      <w:pPr>
        <w:pStyle w:val="ListParagraph"/>
        <w:numPr>
          <w:ilvl w:val="0"/>
          <w:numId w:val="7"/>
        </w:numPr>
        <w:jc w:val="both"/>
        <w:rPr>
          <w:rFonts w:ascii="Arial Narrow" w:hAnsi="Arial Narrow"/>
          <w:sz w:val="24"/>
          <w:szCs w:val="24"/>
        </w:rPr>
      </w:pPr>
      <w:r>
        <w:rPr>
          <w:rFonts w:ascii="Arial Narrow" w:hAnsi="Arial Narrow"/>
          <w:sz w:val="24"/>
          <w:szCs w:val="24"/>
        </w:rPr>
        <w:t>Each training should include both theoretical and practical exercises, tailored to preparing the beneficiaries for the application of the learning to their job.</w:t>
      </w:r>
    </w:p>
    <w:p w14:paraId="2D3D9A41" w14:textId="77777777" w:rsidR="00C4090E" w:rsidRDefault="00000000">
      <w:pPr>
        <w:pStyle w:val="ListParagraph"/>
        <w:numPr>
          <w:ilvl w:val="0"/>
          <w:numId w:val="7"/>
        </w:numPr>
        <w:jc w:val="both"/>
        <w:rPr>
          <w:rFonts w:ascii="Arial Narrow" w:hAnsi="Arial Narrow"/>
          <w:sz w:val="24"/>
          <w:szCs w:val="24"/>
        </w:rPr>
      </w:pPr>
      <w:r>
        <w:rPr>
          <w:rFonts w:ascii="Arial Narrow" w:hAnsi="Arial Narrow"/>
          <w:sz w:val="24"/>
          <w:szCs w:val="24"/>
        </w:rPr>
        <w:t>Careful record of attendance should be kept and verified by HV.</w:t>
      </w:r>
    </w:p>
    <w:p w14:paraId="2F538A21" w14:textId="77777777" w:rsidR="00C4090E" w:rsidRDefault="00000000">
      <w:pPr>
        <w:pStyle w:val="ListParagraph"/>
        <w:numPr>
          <w:ilvl w:val="0"/>
          <w:numId w:val="7"/>
        </w:numPr>
        <w:jc w:val="both"/>
        <w:rPr>
          <w:rFonts w:ascii="Arial Narrow" w:hAnsi="Arial Narrow"/>
          <w:sz w:val="24"/>
          <w:szCs w:val="24"/>
        </w:rPr>
      </w:pPr>
      <w:r>
        <w:rPr>
          <w:rFonts w:ascii="Arial Narrow" w:hAnsi="Arial Narrow"/>
          <w:sz w:val="24"/>
          <w:szCs w:val="24"/>
        </w:rPr>
        <w:t>The institute and the trainer shall allow HV to:</w:t>
      </w:r>
    </w:p>
    <w:p w14:paraId="32E6D7A6" w14:textId="77777777" w:rsidR="00C4090E" w:rsidRDefault="00000000">
      <w:pPr>
        <w:pStyle w:val="ListParagraph"/>
        <w:numPr>
          <w:ilvl w:val="0"/>
          <w:numId w:val="8"/>
        </w:numPr>
        <w:jc w:val="both"/>
        <w:rPr>
          <w:rFonts w:ascii="Arial Narrow" w:hAnsi="Arial Narrow"/>
          <w:sz w:val="24"/>
          <w:szCs w:val="24"/>
        </w:rPr>
      </w:pPr>
      <w:r>
        <w:rPr>
          <w:rFonts w:ascii="Arial Narrow" w:hAnsi="Arial Narrow"/>
          <w:sz w:val="24"/>
          <w:szCs w:val="24"/>
        </w:rPr>
        <w:t>Visit the training facility, monitor the progress, and make recommendations to align the objectives of the training with training sessions.</w:t>
      </w:r>
    </w:p>
    <w:p w14:paraId="5CEBD5F7" w14:textId="77777777" w:rsidR="00C4090E" w:rsidRDefault="00000000">
      <w:pPr>
        <w:pStyle w:val="ListParagraph"/>
        <w:numPr>
          <w:ilvl w:val="0"/>
          <w:numId w:val="8"/>
        </w:numPr>
        <w:jc w:val="both"/>
        <w:rPr>
          <w:rFonts w:ascii="Arial Narrow" w:hAnsi="Arial Narrow"/>
          <w:sz w:val="24"/>
          <w:szCs w:val="24"/>
        </w:rPr>
      </w:pPr>
      <w:r>
        <w:rPr>
          <w:rFonts w:ascii="Arial Narrow" w:hAnsi="Arial Narrow"/>
          <w:sz w:val="24"/>
          <w:szCs w:val="24"/>
        </w:rPr>
        <w:t>Bring in private sector employers during the training, to promote linkages with prospective employers and strengthen the trainees’ relation with the labor market.</w:t>
      </w:r>
    </w:p>
    <w:p w14:paraId="5E7C5CB0" w14:textId="7CF5B2A3" w:rsidR="00C4090E" w:rsidRDefault="00000000">
      <w:pPr>
        <w:jc w:val="both"/>
        <w:rPr>
          <w:rFonts w:ascii="Arial Narrow" w:hAnsi="Arial Narrow"/>
          <w:sz w:val="24"/>
          <w:szCs w:val="24"/>
        </w:rPr>
      </w:pPr>
      <w:r>
        <w:rPr>
          <w:rFonts w:ascii="Arial Narrow" w:hAnsi="Arial Narrow"/>
          <w:sz w:val="24"/>
          <w:szCs w:val="24"/>
        </w:rPr>
        <w:t xml:space="preserve">Horn Vision management and staff will identify the trainees, enroll them in the selected center, and monitor the training courses on regular basis. Courses will last for approximately </w:t>
      </w:r>
      <w:r w:rsidR="005B7759">
        <w:rPr>
          <w:rFonts w:ascii="Arial Narrow" w:hAnsi="Arial Narrow"/>
          <w:sz w:val="24"/>
          <w:szCs w:val="24"/>
        </w:rPr>
        <w:t>6</w:t>
      </w:r>
      <w:r>
        <w:rPr>
          <w:rFonts w:ascii="Arial Narrow" w:hAnsi="Arial Narrow"/>
          <w:sz w:val="24"/>
          <w:szCs w:val="24"/>
        </w:rPr>
        <w:t xml:space="preserve"> months and are assumed to be scheduled for </w:t>
      </w:r>
      <w:r>
        <w:rPr>
          <w:rFonts w:ascii="Arial Narrow" w:hAnsi="Arial Narrow"/>
          <w:color w:val="FF0000"/>
          <w:sz w:val="24"/>
          <w:szCs w:val="24"/>
        </w:rPr>
        <w:t xml:space="preserve">five days </w:t>
      </w:r>
      <w:r>
        <w:rPr>
          <w:rFonts w:ascii="Arial Narrow" w:hAnsi="Arial Narrow"/>
          <w:sz w:val="24"/>
          <w:szCs w:val="24"/>
        </w:rPr>
        <w:t>a week and five hours per day according to the content and quality of the curriculum.</w:t>
      </w:r>
    </w:p>
    <w:p w14:paraId="63FCC4B8" w14:textId="77777777" w:rsidR="00C4090E" w:rsidRDefault="00000000">
      <w:pPr>
        <w:jc w:val="both"/>
        <w:rPr>
          <w:rFonts w:ascii="Arial Narrow" w:hAnsi="Arial Narrow"/>
          <w:sz w:val="24"/>
          <w:szCs w:val="24"/>
        </w:rPr>
      </w:pPr>
      <w:r>
        <w:rPr>
          <w:rFonts w:ascii="Arial Narrow" w:hAnsi="Arial Narrow"/>
          <w:sz w:val="24"/>
          <w:szCs w:val="24"/>
        </w:rPr>
        <w:t>The training provider will have to award a completion certificate upon the completion of the training courses.</w:t>
      </w:r>
    </w:p>
    <w:p w14:paraId="7313BF8D" w14:textId="77777777" w:rsidR="00C4090E" w:rsidRDefault="00000000">
      <w:pPr>
        <w:jc w:val="both"/>
        <w:rPr>
          <w:rFonts w:ascii="Arial Narrow" w:hAnsi="Arial Narrow"/>
          <w:sz w:val="24"/>
          <w:szCs w:val="24"/>
        </w:rPr>
      </w:pPr>
      <w:r>
        <w:rPr>
          <w:rFonts w:ascii="Arial Narrow" w:hAnsi="Arial Narrow"/>
          <w:sz w:val="24"/>
          <w:szCs w:val="24"/>
        </w:rPr>
        <w:t>The training provider will have to submit brief monthly narrative reports to HV on the progress of the classes, including attendance, successes, challenges, mitigating measures and photos of the training.</w:t>
      </w:r>
    </w:p>
    <w:p w14:paraId="57A875F6" w14:textId="77777777" w:rsidR="00C4090E" w:rsidRDefault="00000000">
      <w:pPr>
        <w:jc w:val="both"/>
        <w:rPr>
          <w:rFonts w:ascii="Arial Narrow" w:hAnsi="Arial Narrow"/>
          <w:sz w:val="24"/>
          <w:szCs w:val="24"/>
        </w:rPr>
      </w:pPr>
      <w:r>
        <w:rPr>
          <w:rFonts w:ascii="Arial Narrow" w:hAnsi="Arial Narrow"/>
          <w:sz w:val="24"/>
          <w:szCs w:val="24"/>
        </w:rPr>
        <w:t xml:space="preserve">Gender segregated classes will have to be offered. The presence of female trainers is highly encouraged. </w:t>
      </w:r>
    </w:p>
    <w:p w14:paraId="74C25460" w14:textId="77777777" w:rsidR="00C4090E" w:rsidRDefault="00C4090E">
      <w:pPr>
        <w:jc w:val="both"/>
      </w:pPr>
    </w:p>
    <w:p w14:paraId="5E2BEA4C" w14:textId="77777777" w:rsidR="00C4090E" w:rsidRDefault="00000000">
      <w:pPr>
        <w:pStyle w:val="ListParagraph"/>
        <w:numPr>
          <w:ilvl w:val="0"/>
          <w:numId w:val="1"/>
        </w:numPr>
        <w:spacing w:line="360" w:lineRule="auto"/>
        <w:jc w:val="both"/>
        <w:rPr>
          <w:rFonts w:ascii="Arial Narrow" w:hAnsi="Arial Narrow"/>
          <w:b/>
          <w:bCs/>
          <w:sz w:val="24"/>
          <w:szCs w:val="24"/>
        </w:rPr>
      </w:pPr>
      <w:r>
        <w:rPr>
          <w:rFonts w:ascii="Arial Narrow" w:hAnsi="Arial Narrow"/>
          <w:b/>
          <w:bCs/>
          <w:sz w:val="24"/>
          <w:szCs w:val="24"/>
        </w:rPr>
        <w:t xml:space="preserve">Deliverables of the Assignment </w:t>
      </w:r>
    </w:p>
    <w:p w14:paraId="55C85686" w14:textId="77777777" w:rsidR="00C4090E" w:rsidRDefault="00000000">
      <w:pPr>
        <w:spacing w:line="360" w:lineRule="auto"/>
        <w:jc w:val="both"/>
        <w:rPr>
          <w:rFonts w:ascii="Arial Narrow" w:hAnsi="Arial Narrow"/>
          <w:sz w:val="24"/>
          <w:szCs w:val="24"/>
        </w:rPr>
      </w:pPr>
      <w:r>
        <w:rPr>
          <w:rFonts w:ascii="Arial Narrow" w:hAnsi="Arial Narrow"/>
          <w:sz w:val="24"/>
          <w:szCs w:val="24"/>
        </w:rPr>
        <w:t>The following deliverables/outputs are expected of the school/consultancy firm:</w:t>
      </w:r>
    </w:p>
    <w:p w14:paraId="01AC489F" w14:textId="77777777" w:rsidR="00C4090E" w:rsidRDefault="00000000">
      <w:pPr>
        <w:pStyle w:val="ListParagraph"/>
        <w:numPr>
          <w:ilvl w:val="0"/>
          <w:numId w:val="2"/>
        </w:numPr>
        <w:spacing w:line="360" w:lineRule="auto"/>
        <w:jc w:val="both"/>
        <w:rPr>
          <w:rFonts w:ascii="Arial Narrow" w:hAnsi="Arial Narrow"/>
          <w:sz w:val="24"/>
          <w:szCs w:val="24"/>
        </w:rPr>
      </w:pPr>
      <w:r>
        <w:rPr>
          <w:rFonts w:ascii="Arial Narrow" w:hAnsi="Arial Narrow"/>
          <w:sz w:val="24"/>
          <w:szCs w:val="24"/>
        </w:rPr>
        <w:t>Detailed work-plan for the assignment including methodology, courses time-table</w:t>
      </w:r>
    </w:p>
    <w:p w14:paraId="496AAB7E" w14:textId="77777777" w:rsidR="00C4090E" w:rsidRDefault="00000000">
      <w:pPr>
        <w:pStyle w:val="ListParagraph"/>
        <w:numPr>
          <w:ilvl w:val="0"/>
          <w:numId w:val="2"/>
        </w:numPr>
        <w:spacing w:line="360" w:lineRule="auto"/>
        <w:jc w:val="both"/>
        <w:rPr>
          <w:rFonts w:ascii="Arial Narrow" w:hAnsi="Arial Narrow"/>
          <w:sz w:val="24"/>
          <w:szCs w:val="24"/>
        </w:rPr>
      </w:pPr>
      <w:r>
        <w:rPr>
          <w:rFonts w:ascii="Arial Narrow" w:hAnsi="Arial Narrow"/>
          <w:sz w:val="24"/>
          <w:szCs w:val="24"/>
        </w:rPr>
        <w:t>Vocational Training Skills Curriculum for all the 6 training courses.</w:t>
      </w:r>
    </w:p>
    <w:p w14:paraId="1C41CF4E" w14:textId="77777777" w:rsidR="00C4090E" w:rsidRDefault="00000000">
      <w:pPr>
        <w:pStyle w:val="ListParagraph"/>
        <w:numPr>
          <w:ilvl w:val="0"/>
          <w:numId w:val="2"/>
        </w:numPr>
        <w:spacing w:line="360" w:lineRule="auto"/>
        <w:jc w:val="both"/>
        <w:rPr>
          <w:rFonts w:ascii="Arial Narrow" w:hAnsi="Arial Narrow"/>
          <w:sz w:val="24"/>
          <w:szCs w:val="24"/>
        </w:rPr>
      </w:pPr>
      <w:r>
        <w:rPr>
          <w:rFonts w:ascii="Arial Narrow" w:hAnsi="Arial Narrow"/>
          <w:sz w:val="24"/>
          <w:szCs w:val="24"/>
        </w:rPr>
        <w:t>A Training Manual for each vocational training course</w:t>
      </w:r>
    </w:p>
    <w:p w14:paraId="23BA953E" w14:textId="77777777" w:rsidR="00C4090E" w:rsidRDefault="00000000">
      <w:pPr>
        <w:pStyle w:val="ListParagraph"/>
        <w:numPr>
          <w:ilvl w:val="0"/>
          <w:numId w:val="2"/>
        </w:numPr>
        <w:spacing w:line="360" w:lineRule="auto"/>
        <w:jc w:val="both"/>
        <w:rPr>
          <w:rFonts w:ascii="Arial Narrow" w:hAnsi="Arial Narrow"/>
          <w:sz w:val="24"/>
          <w:szCs w:val="24"/>
        </w:rPr>
      </w:pPr>
      <w:r>
        <w:rPr>
          <w:rFonts w:ascii="Arial Narrow" w:hAnsi="Arial Narrow"/>
          <w:sz w:val="24"/>
          <w:szCs w:val="24"/>
        </w:rPr>
        <w:t>A monthly progress report detailing the monthly training activities, trainees’ attendance, any challenges that impede the smooth implementation of training and recommendations for the way-forward.</w:t>
      </w:r>
    </w:p>
    <w:p w14:paraId="47FC1DF3" w14:textId="77777777" w:rsidR="00C4090E" w:rsidRDefault="00C4090E">
      <w:pPr>
        <w:jc w:val="both"/>
      </w:pPr>
    </w:p>
    <w:p w14:paraId="2E15D67C" w14:textId="77777777" w:rsidR="00C4090E" w:rsidRDefault="00000000">
      <w:pPr>
        <w:pStyle w:val="ListParagraph"/>
        <w:numPr>
          <w:ilvl w:val="0"/>
          <w:numId w:val="1"/>
        </w:numPr>
        <w:spacing w:line="276" w:lineRule="auto"/>
        <w:jc w:val="both"/>
        <w:rPr>
          <w:rFonts w:ascii="Arial Narrow" w:hAnsi="Arial Narrow"/>
          <w:b/>
          <w:bCs/>
          <w:sz w:val="24"/>
          <w:szCs w:val="24"/>
        </w:rPr>
      </w:pPr>
      <w:r>
        <w:rPr>
          <w:rFonts w:ascii="Arial Narrow" w:hAnsi="Arial Narrow"/>
          <w:b/>
          <w:bCs/>
          <w:sz w:val="24"/>
          <w:szCs w:val="24"/>
        </w:rPr>
        <w:lastRenderedPageBreak/>
        <w:t>Eligibility:</w:t>
      </w:r>
    </w:p>
    <w:p w14:paraId="16D21968" w14:textId="77777777" w:rsidR="00C4090E" w:rsidRDefault="00000000">
      <w:pPr>
        <w:jc w:val="both"/>
        <w:rPr>
          <w:rFonts w:ascii="Arial Narrow" w:hAnsi="Arial Narrow"/>
          <w:sz w:val="24"/>
          <w:szCs w:val="24"/>
        </w:rPr>
      </w:pPr>
      <w:r>
        <w:rPr>
          <w:rFonts w:ascii="Arial Narrow" w:hAnsi="Arial Narrow"/>
          <w:sz w:val="24"/>
          <w:szCs w:val="24"/>
        </w:rPr>
        <w:t>Participation in this call for proposal is open to any vocational training provider firm/institutions possessing the legal status be engaged and contracted, whose service is directly aligned with the objectives of the required training services with a proven solid professional experience and reputable track record of impeccable training services. The consulting firm/institutions should possess high quality accreditation training manuals which meets the demands of local labor market.</w:t>
      </w:r>
    </w:p>
    <w:p w14:paraId="152573C4" w14:textId="77777777" w:rsidR="00C4090E" w:rsidRDefault="00C4090E">
      <w:pPr>
        <w:spacing w:line="360" w:lineRule="auto"/>
        <w:jc w:val="both"/>
        <w:rPr>
          <w:rFonts w:ascii="Arial Narrow" w:hAnsi="Arial Narrow"/>
          <w:sz w:val="24"/>
          <w:szCs w:val="24"/>
        </w:rPr>
      </w:pPr>
    </w:p>
    <w:p w14:paraId="58D6D688" w14:textId="77777777" w:rsidR="00C4090E" w:rsidRDefault="00C4090E">
      <w:pPr>
        <w:pStyle w:val="ListParagraph"/>
        <w:spacing w:line="360" w:lineRule="auto"/>
        <w:ind w:left="360"/>
        <w:jc w:val="both"/>
        <w:rPr>
          <w:rFonts w:ascii="Arial Narrow" w:hAnsi="Arial Narrow"/>
          <w:sz w:val="24"/>
          <w:szCs w:val="24"/>
        </w:rPr>
      </w:pPr>
    </w:p>
    <w:p w14:paraId="44F0FF51" w14:textId="77777777" w:rsidR="00C4090E" w:rsidRDefault="00000000">
      <w:pPr>
        <w:pStyle w:val="ListParagraph"/>
        <w:numPr>
          <w:ilvl w:val="0"/>
          <w:numId w:val="1"/>
        </w:numPr>
        <w:spacing w:line="276" w:lineRule="auto"/>
        <w:jc w:val="both"/>
        <w:rPr>
          <w:rFonts w:ascii="Arial Narrow" w:hAnsi="Arial Narrow"/>
          <w:b/>
          <w:bCs/>
          <w:sz w:val="24"/>
          <w:szCs w:val="24"/>
        </w:rPr>
      </w:pPr>
      <w:r>
        <w:rPr>
          <w:rFonts w:ascii="Arial Narrow" w:hAnsi="Arial Narrow"/>
          <w:b/>
          <w:bCs/>
          <w:sz w:val="24"/>
          <w:szCs w:val="24"/>
        </w:rPr>
        <w:t>Duration of Assignment</w:t>
      </w:r>
    </w:p>
    <w:p w14:paraId="6C7F8D15" w14:textId="7332D82C" w:rsidR="00C4090E" w:rsidRDefault="00000000">
      <w:pPr>
        <w:spacing w:line="276" w:lineRule="auto"/>
        <w:jc w:val="both"/>
        <w:rPr>
          <w:rFonts w:ascii="Arial Narrow" w:hAnsi="Arial Narrow"/>
          <w:color w:val="C0504D" w:themeColor="accent2"/>
          <w:sz w:val="24"/>
          <w:szCs w:val="24"/>
        </w:rPr>
      </w:pPr>
      <w:r>
        <w:rPr>
          <w:rFonts w:ascii="Arial Narrow" w:hAnsi="Arial Narrow"/>
          <w:color w:val="C0504D" w:themeColor="accent2"/>
          <w:sz w:val="24"/>
          <w:szCs w:val="24"/>
        </w:rPr>
        <w:t xml:space="preserve"> </w:t>
      </w:r>
      <w:r>
        <w:rPr>
          <w:rFonts w:ascii="Arial Narrow" w:hAnsi="Arial Narrow"/>
          <w:sz w:val="24"/>
          <w:szCs w:val="24"/>
        </w:rPr>
        <w:t xml:space="preserve">This assignment will take </w:t>
      </w:r>
      <w:r w:rsidR="002F1293">
        <w:rPr>
          <w:rFonts w:ascii="Arial Narrow" w:hAnsi="Arial Narrow"/>
          <w:sz w:val="24"/>
          <w:szCs w:val="24"/>
        </w:rPr>
        <w:t>6</w:t>
      </w:r>
      <w:r>
        <w:rPr>
          <w:rFonts w:ascii="Arial Narrow" w:hAnsi="Arial Narrow"/>
          <w:sz w:val="24"/>
          <w:szCs w:val="24"/>
        </w:rPr>
        <w:t xml:space="preserve"> months of TVET skills training facilitation to </w:t>
      </w:r>
      <w:r w:rsidR="002F1293">
        <w:rPr>
          <w:rFonts w:ascii="Arial Narrow" w:hAnsi="Arial Narrow"/>
          <w:sz w:val="24"/>
          <w:szCs w:val="24"/>
        </w:rPr>
        <w:t>10</w:t>
      </w:r>
      <w:r>
        <w:rPr>
          <w:rFonts w:ascii="Arial Narrow" w:hAnsi="Arial Narrow"/>
          <w:sz w:val="24"/>
          <w:szCs w:val="24"/>
        </w:rPr>
        <w:t>0 train</w:t>
      </w:r>
      <w:r w:rsidR="002F1293">
        <w:rPr>
          <w:rFonts w:ascii="Arial Narrow" w:hAnsi="Arial Narrow"/>
          <w:sz w:val="24"/>
          <w:szCs w:val="24"/>
        </w:rPr>
        <w:t>ees</w:t>
      </w:r>
      <w:r>
        <w:rPr>
          <w:rFonts w:ascii="Arial Narrow" w:hAnsi="Arial Narrow"/>
          <w:sz w:val="24"/>
          <w:szCs w:val="24"/>
        </w:rPr>
        <w:t xml:space="preserve"> in Ga</w:t>
      </w:r>
      <w:r w:rsidR="002F1293">
        <w:rPr>
          <w:rFonts w:ascii="Arial Narrow" w:hAnsi="Arial Narrow"/>
          <w:sz w:val="24"/>
          <w:szCs w:val="24"/>
        </w:rPr>
        <w:t>rdo</w:t>
      </w:r>
      <w:r>
        <w:rPr>
          <w:rFonts w:ascii="Arial Narrow" w:hAnsi="Arial Narrow"/>
          <w:sz w:val="24"/>
          <w:szCs w:val="24"/>
        </w:rPr>
        <w:t xml:space="preserve">. </w:t>
      </w:r>
    </w:p>
    <w:p w14:paraId="7454437B" w14:textId="77777777" w:rsidR="00C4090E" w:rsidRDefault="00C4090E">
      <w:pPr>
        <w:spacing w:line="276" w:lineRule="auto"/>
        <w:jc w:val="both"/>
        <w:rPr>
          <w:rFonts w:ascii="Arial Narrow" w:hAnsi="Arial Narrow"/>
          <w:sz w:val="24"/>
          <w:szCs w:val="24"/>
        </w:rPr>
      </w:pPr>
    </w:p>
    <w:p w14:paraId="5FADB267" w14:textId="77777777" w:rsidR="00C4090E" w:rsidRDefault="00000000">
      <w:pPr>
        <w:pStyle w:val="ListParagraph"/>
        <w:numPr>
          <w:ilvl w:val="0"/>
          <w:numId w:val="1"/>
        </w:numPr>
        <w:spacing w:line="276" w:lineRule="auto"/>
        <w:jc w:val="both"/>
        <w:rPr>
          <w:rFonts w:ascii="Arial Narrow" w:hAnsi="Arial Narrow"/>
          <w:b/>
          <w:bCs/>
          <w:sz w:val="24"/>
          <w:szCs w:val="24"/>
        </w:rPr>
      </w:pPr>
      <w:r>
        <w:rPr>
          <w:rFonts w:ascii="Arial Narrow" w:hAnsi="Arial Narrow"/>
          <w:b/>
          <w:bCs/>
          <w:sz w:val="24"/>
          <w:szCs w:val="24"/>
        </w:rPr>
        <w:t>Qualifications</w:t>
      </w:r>
    </w:p>
    <w:p w14:paraId="25A208D7" w14:textId="77777777" w:rsidR="00C4090E" w:rsidRDefault="00000000">
      <w:pPr>
        <w:spacing w:line="276" w:lineRule="auto"/>
        <w:jc w:val="both"/>
        <w:rPr>
          <w:rFonts w:ascii="Arial Narrow" w:hAnsi="Arial Narrow"/>
          <w:sz w:val="24"/>
          <w:szCs w:val="24"/>
        </w:rPr>
      </w:pPr>
      <w:r>
        <w:rPr>
          <w:rFonts w:ascii="Arial Narrow" w:hAnsi="Arial Narrow"/>
          <w:sz w:val="24"/>
          <w:szCs w:val="24"/>
        </w:rPr>
        <w:t xml:space="preserve">To qualify for this assignment, the TVET school/firm must meet the following mandatory </w:t>
      </w:r>
    </w:p>
    <w:p w14:paraId="5439D767" w14:textId="77777777" w:rsidR="00C4090E" w:rsidRDefault="00000000">
      <w:pPr>
        <w:pStyle w:val="ListParagraph"/>
        <w:numPr>
          <w:ilvl w:val="0"/>
          <w:numId w:val="3"/>
        </w:numPr>
        <w:spacing w:line="276" w:lineRule="auto"/>
        <w:jc w:val="both"/>
        <w:rPr>
          <w:rFonts w:ascii="Arial Narrow" w:hAnsi="Arial Narrow"/>
          <w:sz w:val="24"/>
          <w:szCs w:val="24"/>
        </w:rPr>
      </w:pPr>
      <w:r>
        <w:rPr>
          <w:rFonts w:ascii="Arial Narrow" w:hAnsi="Arial Narrow"/>
          <w:sz w:val="24"/>
          <w:szCs w:val="24"/>
        </w:rPr>
        <w:t>A detailed organizational/firm profile;</w:t>
      </w:r>
    </w:p>
    <w:p w14:paraId="4A096634" w14:textId="77777777" w:rsidR="00C4090E" w:rsidRDefault="00000000">
      <w:pPr>
        <w:pStyle w:val="ListParagraph"/>
        <w:numPr>
          <w:ilvl w:val="0"/>
          <w:numId w:val="3"/>
        </w:numPr>
        <w:spacing w:line="276" w:lineRule="auto"/>
        <w:jc w:val="both"/>
        <w:rPr>
          <w:rFonts w:ascii="Arial Narrow" w:hAnsi="Arial Narrow"/>
          <w:sz w:val="24"/>
          <w:szCs w:val="24"/>
        </w:rPr>
      </w:pPr>
      <w:r>
        <w:rPr>
          <w:rFonts w:ascii="Arial Narrow" w:hAnsi="Arial Narrow"/>
          <w:sz w:val="24"/>
          <w:szCs w:val="24"/>
        </w:rPr>
        <w:t xml:space="preserve">Possesses valid legal registration/license issued by a competent authority in Puntland </w:t>
      </w:r>
    </w:p>
    <w:p w14:paraId="65A2C649" w14:textId="77777777" w:rsidR="00C4090E" w:rsidRDefault="00000000">
      <w:pPr>
        <w:pStyle w:val="ListParagraph"/>
        <w:numPr>
          <w:ilvl w:val="0"/>
          <w:numId w:val="3"/>
        </w:numPr>
        <w:spacing w:line="276" w:lineRule="auto"/>
        <w:jc w:val="both"/>
        <w:rPr>
          <w:rFonts w:ascii="Arial Narrow" w:hAnsi="Arial Narrow"/>
          <w:sz w:val="24"/>
          <w:szCs w:val="24"/>
        </w:rPr>
      </w:pPr>
      <w:r>
        <w:rPr>
          <w:rFonts w:ascii="Arial Narrow" w:hAnsi="Arial Narrow"/>
          <w:sz w:val="24"/>
          <w:szCs w:val="24"/>
        </w:rPr>
        <w:t xml:space="preserve">At least 5 years of </w:t>
      </w:r>
      <w:proofErr w:type="gramStart"/>
      <w:r>
        <w:rPr>
          <w:rFonts w:ascii="Arial Narrow" w:hAnsi="Arial Narrow"/>
          <w:sz w:val="24"/>
          <w:szCs w:val="24"/>
        </w:rPr>
        <w:t>progressive  hands</w:t>
      </w:r>
      <w:proofErr w:type="gramEnd"/>
      <w:r>
        <w:rPr>
          <w:rFonts w:ascii="Arial Narrow" w:hAnsi="Arial Narrow"/>
          <w:sz w:val="24"/>
          <w:szCs w:val="24"/>
        </w:rPr>
        <w:t>-on experience in TVET and skills development training.</w:t>
      </w:r>
    </w:p>
    <w:p w14:paraId="309DBFDA" w14:textId="77777777" w:rsidR="00C4090E" w:rsidRDefault="00000000">
      <w:pPr>
        <w:pStyle w:val="ListParagraph"/>
        <w:numPr>
          <w:ilvl w:val="0"/>
          <w:numId w:val="3"/>
        </w:numPr>
        <w:spacing w:line="276" w:lineRule="auto"/>
        <w:jc w:val="both"/>
        <w:rPr>
          <w:rFonts w:ascii="Arial Narrow" w:hAnsi="Arial Narrow"/>
          <w:sz w:val="24"/>
          <w:szCs w:val="24"/>
        </w:rPr>
      </w:pPr>
      <w:r>
        <w:rPr>
          <w:rFonts w:ascii="Arial Narrow" w:hAnsi="Arial Narrow"/>
          <w:sz w:val="24"/>
          <w:szCs w:val="24"/>
        </w:rPr>
        <w:t>Has trainers/tutors with an impeccable experience and applicable multi-disciplinary university degrees in variety of areas</w:t>
      </w:r>
    </w:p>
    <w:p w14:paraId="2ED5E62A" w14:textId="77777777" w:rsidR="00C4090E" w:rsidRDefault="00C4090E">
      <w:pPr>
        <w:spacing w:line="276" w:lineRule="auto"/>
        <w:jc w:val="both"/>
        <w:rPr>
          <w:rFonts w:ascii="Arial Narrow" w:hAnsi="Arial Narrow"/>
          <w:b/>
          <w:sz w:val="24"/>
          <w:szCs w:val="24"/>
        </w:rPr>
      </w:pPr>
    </w:p>
    <w:p w14:paraId="5EEB962C" w14:textId="77777777" w:rsidR="00C4090E" w:rsidRDefault="00000000">
      <w:pPr>
        <w:pStyle w:val="ListParagraph"/>
        <w:numPr>
          <w:ilvl w:val="0"/>
          <w:numId w:val="1"/>
        </w:numPr>
        <w:spacing w:line="276" w:lineRule="auto"/>
        <w:jc w:val="both"/>
        <w:rPr>
          <w:rFonts w:ascii="Arial Narrow" w:hAnsi="Arial Narrow"/>
          <w:b/>
          <w:bCs/>
          <w:sz w:val="24"/>
          <w:szCs w:val="24"/>
        </w:rPr>
      </w:pPr>
      <w:r>
        <w:rPr>
          <w:rFonts w:ascii="Arial Narrow" w:hAnsi="Arial Narrow"/>
          <w:b/>
          <w:bCs/>
          <w:sz w:val="24"/>
          <w:szCs w:val="24"/>
        </w:rPr>
        <w:t xml:space="preserve"> Selection criteria </w:t>
      </w:r>
    </w:p>
    <w:p w14:paraId="0EED09AD" w14:textId="77777777" w:rsidR="00C4090E" w:rsidRDefault="00000000">
      <w:pPr>
        <w:pStyle w:val="CommentText"/>
        <w:numPr>
          <w:ilvl w:val="0"/>
          <w:numId w:val="6"/>
        </w:numPr>
        <w:rPr>
          <w:rFonts w:ascii="Arial Narrow" w:hAnsi="Arial Narrow"/>
          <w:sz w:val="24"/>
          <w:szCs w:val="24"/>
        </w:rPr>
      </w:pPr>
      <w:r>
        <w:rPr>
          <w:rFonts w:ascii="Arial Narrow" w:hAnsi="Arial Narrow"/>
          <w:sz w:val="24"/>
          <w:szCs w:val="24"/>
        </w:rPr>
        <w:t>Number of active years of experience in the TVET sector (25%).</w:t>
      </w:r>
    </w:p>
    <w:p w14:paraId="3698F6B5" w14:textId="77777777" w:rsidR="00C4090E" w:rsidRDefault="00000000">
      <w:pPr>
        <w:pStyle w:val="CommentText"/>
        <w:numPr>
          <w:ilvl w:val="0"/>
          <w:numId w:val="6"/>
        </w:numPr>
        <w:rPr>
          <w:rFonts w:ascii="Arial Narrow" w:hAnsi="Arial Narrow"/>
          <w:sz w:val="24"/>
          <w:szCs w:val="24"/>
        </w:rPr>
      </w:pPr>
      <w:r>
        <w:rPr>
          <w:rFonts w:ascii="Arial Narrow" w:hAnsi="Arial Narrow"/>
          <w:sz w:val="24"/>
          <w:szCs w:val="24"/>
        </w:rPr>
        <w:t>The qualifications and experience of the trainers/tutors (15%).</w:t>
      </w:r>
    </w:p>
    <w:p w14:paraId="253D54D3" w14:textId="77777777" w:rsidR="00C4090E" w:rsidRDefault="00000000">
      <w:pPr>
        <w:pStyle w:val="CommentText"/>
        <w:numPr>
          <w:ilvl w:val="0"/>
          <w:numId w:val="6"/>
        </w:numPr>
        <w:rPr>
          <w:rFonts w:ascii="Arial Narrow" w:hAnsi="Arial Narrow"/>
          <w:sz w:val="24"/>
          <w:szCs w:val="24"/>
        </w:rPr>
      </w:pPr>
      <w:r>
        <w:rPr>
          <w:rFonts w:ascii="Arial Narrow" w:hAnsi="Arial Narrow"/>
          <w:sz w:val="24"/>
          <w:szCs w:val="24"/>
        </w:rPr>
        <w:t>The facilities, machinery, tools and equipment available for the utilization of the vocational training (10%).</w:t>
      </w:r>
    </w:p>
    <w:p w14:paraId="3CEBD8AD" w14:textId="77777777" w:rsidR="00C4090E" w:rsidRDefault="00000000">
      <w:pPr>
        <w:pStyle w:val="CommentText"/>
        <w:numPr>
          <w:ilvl w:val="0"/>
          <w:numId w:val="6"/>
        </w:numPr>
        <w:rPr>
          <w:rFonts w:ascii="Arial Narrow" w:hAnsi="Arial Narrow"/>
          <w:sz w:val="24"/>
          <w:szCs w:val="24"/>
        </w:rPr>
      </w:pPr>
      <w:r>
        <w:rPr>
          <w:rFonts w:ascii="Arial Narrow" w:hAnsi="Arial Narrow"/>
          <w:sz w:val="24"/>
          <w:szCs w:val="24"/>
        </w:rPr>
        <w:t>The Technical Proposal - methodology, approach, syllabus, training materials and manuals- (25%)</w:t>
      </w:r>
    </w:p>
    <w:p w14:paraId="3EE43D43" w14:textId="77777777" w:rsidR="00C4090E" w:rsidRDefault="00000000">
      <w:pPr>
        <w:pStyle w:val="CommentText"/>
        <w:numPr>
          <w:ilvl w:val="0"/>
          <w:numId w:val="6"/>
        </w:numPr>
        <w:rPr>
          <w:rFonts w:ascii="Arial Narrow" w:hAnsi="Arial Narrow"/>
          <w:sz w:val="24"/>
          <w:szCs w:val="24"/>
        </w:rPr>
      </w:pPr>
      <w:r>
        <w:rPr>
          <w:rFonts w:ascii="Arial Narrow" w:hAnsi="Arial Narrow"/>
          <w:sz w:val="24"/>
          <w:szCs w:val="24"/>
        </w:rPr>
        <w:t>The Financial Proposal - value for money, cost effectiveness and itemized budget- (20%)</w:t>
      </w:r>
    </w:p>
    <w:p w14:paraId="550F1A11" w14:textId="77777777" w:rsidR="00C4090E" w:rsidRDefault="00000000">
      <w:pPr>
        <w:pStyle w:val="CommentText"/>
        <w:numPr>
          <w:ilvl w:val="0"/>
          <w:numId w:val="6"/>
        </w:numPr>
        <w:rPr>
          <w:rFonts w:ascii="Arial Narrow" w:hAnsi="Arial Narrow"/>
          <w:sz w:val="24"/>
          <w:szCs w:val="24"/>
        </w:rPr>
      </w:pPr>
      <w:r>
        <w:rPr>
          <w:rFonts w:ascii="Arial Narrow" w:hAnsi="Arial Narrow"/>
          <w:sz w:val="24"/>
          <w:szCs w:val="24"/>
        </w:rPr>
        <w:t>Valid license registration (5%)</w:t>
      </w:r>
    </w:p>
    <w:p w14:paraId="3F67D924" w14:textId="77777777" w:rsidR="00C4090E" w:rsidRDefault="00C4090E">
      <w:pPr>
        <w:spacing w:line="276" w:lineRule="auto"/>
        <w:jc w:val="both"/>
        <w:rPr>
          <w:rFonts w:ascii="Arial Narrow" w:hAnsi="Arial Narrow"/>
          <w:b/>
          <w:bCs/>
          <w:sz w:val="24"/>
          <w:szCs w:val="24"/>
        </w:rPr>
      </w:pPr>
    </w:p>
    <w:p w14:paraId="0E020130" w14:textId="77777777" w:rsidR="00C4090E" w:rsidRDefault="00000000">
      <w:pPr>
        <w:pStyle w:val="ListParagraph"/>
        <w:numPr>
          <w:ilvl w:val="0"/>
          <w:numId w:val="1"/>
        </w:numPr>
        <w:spacing w:line="276" w:lineRule="auto"/>
        <w:jc w:val="both"/>
        <w:rPr>
          <w:rFonts w:ascii="Arial Narrow" w:hAnsi="Arial Narrow"/>
          <w:b/>
          <w:bCs/>
          <w:sz w:val="24"/>
          <w:szCs w:val="24"/>
        </w:rPr>
      </w:pPr>
      <w:r>
        <w:rPr>
          <w:rFonts w:ascii="Arial Narrow" w:hAnsi="Arial Narrow"/>
          <w:b/>
          <w:bCs/>
          <w:sz w:val="24"/>
          <w:szCs w:val="24"/>
        </w:rPr>
        <w:t xml:space="preserve"> How to apply </w:t>
      </w:r>
    </w:p>
    <w:p w14:paraId="7DF4505F" w14:textId="77777777" w:rsidR="00C4090E" w:rsidRDefault="00000000">
      <w:pPr>
        <w:shd w:val="clear" w:color="auto" w:fill="FFFFFF"/>
        <w:spacing w:after="197" w:line="276" w:lineRule="auto"/>
        <w:rPr>
          <w:rFonts w:ascii="Arial Narrow" w:hAnsi="Arial Narrow"/>
          <w:sz w:val="24"/>
          <w:szCs w:val="24"/>
        </w:rPr>
      </w:pPr>
      <w:r>
        <w:rPr>
          <w:rFonts w:ascii="Arial Narrow" w:hAnsi="Arial Narrow"/>
          <w:sz w:val="24"/>
          <w:szCs w:val="24"/>
        </w:rPr>
        <w:t xml:space="preserve">Horn Vision invites interested TVET Schools/consultancy firms that meet the qualifications and requirements to submit in English the following: </w:t>
      </w:r>
    </w:p>
    <w:p w14:paraId="20BC46B9" w14:textId="77777777" w:rsidR="00C4090E" w:rsidRDefault="00000000">
      <w:pPr>
        <w:pStyle w:val="ListParagraph"/>
        <w:numPr>
          <w:ilvl w:val="0"/>
          <w:numId w:val="4"/>
        </w:numPr>
        <w:spacing w:line="360" w:lineRule="auto"/>
        <w:jc w:val="both"/>
        <w:rPr>
          <w:rFonts w:ascii="Arial Narrow" w:hAnsi="Arial Narrow"/>
          <w:sz w:val="24"/>
          <w:szCs w:val="24"/>
        </w:rPr>
      </w:pPr>
      <w:r>
        <w:rPr>
          <w:rFonts w:ascii="Arial Narrow" w:hAnsi="Arial Narrow"/>
          <w:sz w:val="24"/>
          <w:szCs w:val="24"/>
        </w:rPr>
        <w:lastRenderedPageBreak/>
        <w:t xml:space="preserve">A technical proposal, outlining the methodologies and detailed work plan for the assignment </w:t>
      </w:r>
    </w:p>
    <w:p w14:paraId="71F1E492" w14:textId="77777777" w:rsidR="00C4090E" w:rsidRDefault="00000000">
      <w:pPr>
        <w:pStyle w:val="ListParagraph"/>
        <w:numPr>
          <w:ilvl w:val="0"/>
          <w:numId w:val="4"/>
        </w:numPr>
        <w:spacing w:line="360" w:lineRule="auto"/>
        <w:jc w:val="both"/>
        <w:rPr>
          <w:rFonts w:ascii="Arial Narrow" w:hAnsi="Arial Narrow"/>
          <w:sz w:val="24"/>
          <w:szCs w:val="24"/>
        </w:rPr>
      </w:pPr>
      <w:r>
        <w:rPr>
          <w:rFonts w:ascii="Arial Narrow" w:hAnsi="Arial Narrow"/>
          <w:sz w:val="24"/>
          <w:szCs w:val="24"/>
        </w:rPr>
        <w:t xml:space="preserve">A financial proposal giving a detailed budget Summary </w:t>
      </w:r>
    </w:p>
    <w:p w14:paraId="67DAAC2C" w14:textId="77777777" w:rsidR="00C4090E" w:rsidRDefault="00000000">
      <w:pPr>
        <w:pStyle w:val="ListParagraph"/>
        <w:numPr>
          <w:ilvl w:val="0"/>
          <w:numId w:val="4"/>
        </w:numPr>
        <w:spacing w:line="360" w:lineRule="auto"/>
        <w:jc w:val="both"/>
        <w:rPr>
          <w:rFonts w:ascii="Arial Narrow" w:hAnsi="Arial Narrow"/>
          <w:sz w:val="24"/>
          <w:szCs w:val="24"/>
        </w:rPr>
      </w:pPr>
      <w:r>
        <w:rPr>
          <w:rFonts w:ascii="Arial Narrow" w:hAnsi="Arial Narrow"/>
          <w:sz w:val="24"/>
          <w:szCs w:val="24"/>
        </w:rPr>
        <w:t xml:space="preserve">A curriculum for each of the required six (6) TVET courses </w:t>
      </w:r>
    </w:p>
    <w:p w14:paraId="4B0C0CFE" w14:textId="77777777" w:rsidR="00C4090E" w:rsidRDefault="00000000">
      <w:pPr>
        <w:pStyle w:val="ListParagraph"/>
        <w:numPr>
          <w:ilvl w:val="0"/>
          <w:numId w:val="4"/>
        </w:numPr>
        <w:spacing w:line="360" w:lineRule="auto"/>
        <w:jc w:val="both"/>
        <w:rPr>
          <w:rFonts w:ascii="Arial Narrow" w:hAnsi="Arial Narrow"/>
          <w:sz w:val="24"/>
          <w:szCs w:val="24"/>
        </w:rPr>
      </w:pPr>
      <w:r>
        <w:rPr>
          <w:rFonts w:ascii="Arial Narrow" w:hAnsi="Arial Narrow"/>
          <w:sz w:val="24"/>
          <w:szCs w:val="24"/>
        </w:rPr>
        <w:t xml:space="preserve">At least 3 proven contracts of previous work related to this assignment in education </w:t>
      </w:r>
    </w:p>
    <w:p w14:paraId="285B5387" w14:textId="77777777" w:rsidR="00C4090E" w:rsidRDefault="00C4090E">
      <w:pPr>
        <w:pStyle w:val="ListParagraph"/>
        <w:spacing w:line="360" w:lineRule="auto"/>
        <w:ind w:left="360"/>
        <w:jc w:val="both"/>
        <w:rPr>
          <w:rFonts w:ascii="Arial Narrow" w:hAnsi="Arial Narrow"/>
          <w:sz w:val="24"/>
          <w:szCs w:val="24"/>
        </w:rPr>
      </w:pPr>
    </w:p>
    <w:p w14:paraId="52A0210F" w14:textId="6F0A6880" w:rsidR="00C4090E" w:rsidRDefault="00000000">
      <w:pPr>
        <w:shd w:val="clear" w:color="auto" w:fill="FFFFFF"/>
        <w:spacing w:after="197" w:line="276" w:lineRule="auto"/>
        <w:rPr>
          <w:rFonts w:ascii="Times New Roman" w:eastAsia="Times New Roman" w:hAnsi="Times New Roman" w:cs="Times New Roman"/>
          <w:spacing w:val="8"/>
          <w:sz w:val="24"/>
          <w:szCs w:val="24"/>
        </w:rPr>
      </w:pPr>
      <w:r>
        <w:rPr>
          <w:rFonts w:ascii="Arial Narrow" w:hAnsi="Arial Narrow"/>
          <w:sz w:val="24"/>
          <w:szCs w:val="24"/>
        </w:rPr>
        <w:t>Proposals should be submitted on or before the</w:t>
      </w:r>
      <w:r w:rsidR="002F1293">
        <w:rPr>
          <w:rFonts w:ascii="Arial Narrow" w:hAnsi="Arial Narrow"/>
          <w:sz w:val="24"/>
          <w:szCs w:val="24"/>
        </w:rPr>
        <w:t xml:space="preserve"> 20</w:t>
      </w:r>
      <w:r>
        <w:rPr>
          <w:rFonts w:ascii="Arial Narrow" w:hAnsi="Arial Narrow"/>
          <w:sz w:val="24"/>
          <w:szCs w:val="24"/>
        </w:rPr>
        <w:t xml:space="preserve">th of </w:t>
      </w:r>
      <w:r w:rsidR="002F1293">
        <w:rPr>
          <w:rFonts w:ascii="Arial Narrow" w:hAnsi="Arial Narrow"/>
          <w:sz w:val="24"/>
          <w:szCs w:val="24"/>
        </w:rPr>
        <w:t>February</w:t>
      </w:r>
      <w:r>
        <w:rPr>
          <w:rFonts w:ascii="Arial Narrow" w:hAnsi="Arial Narrow"/>
          <w:sz w:val="24"/>
          <w:szCs w:val="24"/>
        </w:rPr>
        <w:t xml:space="preserve"> 202</w:t>
      </w:r>
      <w:r w:rsidR="002F1293">
        <w:rPr>
          <w:rFonts w:ascii="Arial Narrow" w:hAnsi="Arial Narrow"/>
          <w:sz w:val="24"/>
          <w:szCs w:val="24"/>
        </w:rPr>
        <w:t xml:space="preserve">3 </w:t>
      </w:r>
      <w:r>
        <w:rPr>
          <w:rFonts w:ascii="Arial Narrow" w:hAnsi="Arial Narrow"/>
          <w:sz w:val="24"/>
          <w:szCs w:val="24"/>
        </w:rPr>
        <w:t xml:space="preserve"> 0</w:t>
      </w:r>
      <w:r w:rsidR="002F1293">
        <w:rPr>
          <w:rFonts w:ascii="Arial Narrow" w:hAnsi="Arial Narrow"/>
          <w:sz w:val="24"/>
          <w:szCs w:val="24"/>
        </w:rPr>
        <w:t>2</w:t>
      </w:r>
      <w:r>
        <w:rPr>
          <w:rFonts w:ascii="Arial Narrow" w:hAnsi="Arial Narrow"/>
          <w:sz w:val="24"/>
          <w:szCs w:val="24"/>
        </w:rPr>
        <w:t xml:space="preserve">:00 PM electronically to  </w:t>
      </w:r>
      <w:hyperlink r:id="rId8">
        <w:r>
          <w:rPr>
            <w:rStyle w:val="Hyperlink"/>
            <w:rFonts w:ascii="Arial Narrow" w:hAnsi="Arial Narrow"/>
            <w:sz w:val="24"/>
            <w:szCs w:val="24"/>
          </w:rPr>
          <w:t>horn.vision.org@gmail.com</w:t>
        </w:r>
      </w:hyperlink>
      <w:r>
        <w:rPr>
          <w:rFonts w:ascii="Arial Narrow" w:hAnsi="Arial Narrow"/>
          <w:sz w:val="24"/>
          <w:szCs w:val="24"/>
        </w:rPr>
        <w:t xml:space="preserve"> or </w:t>
      </w:r>
      <w:hyperlink r:id="rId9">
        <w:r>
          <w:rPr>
            <w:rStyle w:val="Hyperlink"/>
            <w:rFonts w:ascii="Arial Narrow" w:hAnsi="Arial Narrow"/>
            <w:sz w:val="24"/>
            <w:szCs w:val="24"/>
          </w:rPr>
          <w:t>info@hornvision.com</w:t>
        </w:r>
      </w:hyperlink>
      <w:r>
        <w:rPr>
          <w:rFonts w:ascii="Times New Roman" w:eastAsia="Times New Roman" w:hAnsi="Times New Roman" w:cs="Times New Roman"/>
          <w:spacing w:val="8"/>
          <w:sz w:val="24"/>
          <w:szCs w:val="24"/>
        </w:rPr>
        <w:t xml:space="preserve"> </w:t>
      </w:r>
      <w:r>
        <w:rPr>
          <w:rFonts w:ascii="Arial Narrow" w:hAnsi="Arial Narrow"/>
          <w:sz w:val="24"/>
          <w:szCs w:val="24"/>
        </w:rPr>
        <w:t xml:space="preserve">or hand delivered to the Horn Vision HQ Office in </w:t>
      </w:r>
      <w:proofErr w:type="spellStart"/>
      <w:r>
        <w:rPr>
          <w:rFonts w:ascii="Arial Narrow" w:hAnsi="Arial Narrow"/>
          <w:sz w:val="24"/>
          <w:szCs w:val="24"/>
        </w:rPr>
        <w:t>Garowe</w:t>
      </w:r>
      <w:proofErr w:type="spellEnd"/>
      <w:r>
        <w:rPr>
          <w:rFonts w:ascii="Arial Narrow" w:hAnsi="Arial Narrow"/>
          <w:sz w:val="24"/>
          <w:szCs w:val="24"/>
        </w:rPr>
        <w:t xml:space="preserve"> in a sealed envelope.</w:t>
      </w:r>
      <w:r>
        <w:rPr>
          <w:rFonts w:ascii="Arial Narrow" w:hAnsi="Arial Narrow"/>
          <w:sz w:val="24"/>
          <w:szCs w:val="24"/>
        </w:rPr>
        <w:br/>
      </w:r>
    </w:p>
    <w:sectPr w:rsidR="00C4090E">
      <w:headerReference w:type="default" r:id="rId10"/>
      <w:pgSz w:w="12240" w:h="15840"/>
      <w:pgMar w:top="777" w:right="630" w:bottom="1440" w:left="90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B133" w14:textId="77777777" w:rsidR="00343971" w:rsidRDefault="00343971">
      <w:pPr>
        <w:spacing w:after="0" w:line="240" w:lineRule="auto"/>
      </w:pPr>
      <w:r>
        <w:separator/>
      </w:r>
    </w:p>
  </w:endnote>
  <w:endnote w:type="continuationSeparator" w:id="0">
    <w:p w14:paraId="1B2C3802" w14:textId="77777777" w:rsidR="00343971" w:rsidRDefault="0034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65BD" w14:textId="77777777" w:rsidR="00343971" w:rsidRDefault="00343971">
      <w:pPr>
        <w:spacing w:after="0" w:line="240" w:lineRule="auto"/>
      </w:pPr>
      <w:r>
        <w:separator/>
      </w:r>
    </w:p>
  </w:footnote>
  <w:footnote w:type="continuationSeparator" w:id="0">
    <w:p w14:paraId="51075F03" w14:textId="77777777" w:rsidR="00343971" w:rsidRDefault="0034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A733" w14:textId="77777777" w:rsidR="00C4090E" w:rsidRDefault="00000000">
    <w:pPr>
      <w:pStyle w:val="Header"/>
    </w:pPr>
    <w:r>
      <w:rPr>
        <w:noProof/>
      </w:rPr>
      <w:drawing>
        <wp:inline distT="0" distB="0" distL="0" distR="0" wp14:anchorId="0394C506" wp14:editId="7D572F5F">
          <wp:extent cx="1760220" cy="9448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1760220" cy="94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6AB"/>
    <w:multiLevelType w:val="multilevel"/>
    <w:tmpl w:val="AF76D3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6765205"/>
    <w:multiLevelType w:val="multilevel"/>
    <w:tmpl w:val="BE3C9F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F17FDD"/>
    <w:multiLevelType w:val="multilevel"/>
    <w:tmpl w:val="08E8232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9CF1CA9"/>
    <w:multiLevelType w:val="multilevel"/>
    <w:tmpl w:val="902A2B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EB340F6"/>
    <w:multiLevelType w:val="multilevel"/>
    <w:tmpl w:val="CA56BBC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DCC636F"/>
    <w:multiLevelType w:val="multilevel"/>
    <w:tmpl w:val="B7607DF6"/>
    <w:lvl w:ilvl="0">
      <w:start w:val="1"/>
      <w:numFmt w:val="lowerRoman"/>
      <w:lvlText w:val="(%1)"/>
      <w:lvlJc w:val="left"/>
      <w:pPr>
        <w:tabs>
          <w:tab w:val="num" w:pos="0"/>
        </w:tabs>
        <w:ind w:left="1440" w:hanging="360"/>
      </w:pPr>
      <w:rPr>
        <w:rFonts w:eastAsia="Arial" w:cs="Arial"/>
        <w:b w:val="0"/>
        <w:bCs w:val="0"/>
        <w:i w:val="0"/>
        <w:iCs w:val="0"/>
        <w:spacing w:val="-1"/>
        <w:w w:val="91"/>
        <w:sz w:val="24"/>
        <w:szCs w:val="24"/>
        <w:lang w:val="en-US" w:eastAsia="en-US" w:bidi="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4FC34122"/>
    <w:multiLevelType w:val="multilevel"/>
    <w:tmpl w:val="00FE8842"/>
    <w:lvl w:ilvl="0">
      <w:start w:val="1"/>
      <w:numFmt w:val="decimal"/>
      <w:lvlText w:val="%1.0."/>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5E0D7615"/>
    <w:multiLevelType w:val="multilevel"/>
    <w:tmpl w:val="CEB69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1CC6F88"/>
    <w:multiLevelType w:val="hybridMultilevel"/>
    <w:tmpl w:val="EAC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22218"/>
    <w:multiLevelType w:val="multilevel"/>
    <w:tmpl w:val="529243DA"/>
    <w:lvl w:ilvl="0">
      <w:start w:val="1"/>
      <w:numFmt w:val="decimal"/>
      <w:lvlText w:val="%1."/>
      <w:lvlJc w:val="left"/>
      <w:pPr>
        <w:tabs>
          <w:tab w:val="num" w:pos="0"/>
        </w:tabs>
        <w:ind w:left="962" w:firstLine="0"/>
      </w:pPr>
      <w:rPr>
        <w:rFonts w:eastAsia="Tahoma" w:cs="Tahoma"/>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111" w:firstLine="0"/>
      </w:pPr>
      <w:rPr>
        <w:rFonts w:eastAsia="Tahoma" w:cs="Tahoma"/>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831" w:firstLine="0"/>
      </w:pPr>
      <w:rPr>
        <w:rFonts w:eastAsia="Tahoma" w:cs="Tahoma"/>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551" w:firstLine="0"/>
      </w:pPr>
      <w:rPr>
        <w:rFonts w:eastAsia="Tahoma" w:cs="Tahoma"/>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271" w:firstLine="0"/>
      </w:pPr>
      <w:rPr>
        <w:rFonts w:eastAsia="Tahoma" w:cs="Tahoma"/>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991" w:firstLine="0"/>
      </w:pPr>
      <w:rPr>
        <w:rFonts w:eastAsia="Tahoma" w:cs="Tahoma"/>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711" w:firstLine="0"/>
      </w:pPr>
      <w:rPr>
        <w:rFonts w:eastAsia="Tahoma" w:cs="Tahoma"/>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431" w:firstLine="0"/>
      </w:pPr>
      <w:rPr>
        <w:rFonts w:eastAsia="Tahoma" w:cs="Tahoma"/>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151" w:firstLine="0"/>
      </w:pPr>
      <w:rPr>
        <w:rFonts w:eastAsia="Tahoma" w:cs="Tahoma"/>
        <w:b w:val="0"/>
        <w:i w:val="0"/>
        <w:strike w:val="0"/>
        <w:dstrike w:val="0"/>
        <w:color w:val="000000"/>
        <w:position w:val="0"/>
        <w:sz w:val="22"/>
        <w:szCs w:val="22"/>
        <w:u w:val="none" w:color="000000"/>
        <w:vertAlign w:val="baseline"/>
      </w:rPr>
    </w:lvl>
  </w:abstractNum>
  <w:num w:numId="1" w16cid:durableId="118885603">
    <w:abstractNumId w:val="6"/>
  </w:num>
  <w:num w:numId="2" w16cid:durableId="1971280069">
    <w:abstractNumId w:val="0"/>
  </w:num>
  <w:num w:numId="3" w16cid:durableId="1561013998">
    <w:abstractNumId w:val="4"/>
  </w:num>
  <w:num w:numId="4" w16cid:durableId="142426621">
    <w:abstractNumId w:val="3"/>
  </w:num>
  <w:num w:numId="5" w16cid:durableId="1164708522">
    <w:abstractNumId w:val="9"/>
  </w:num>
  <w:num w:numId="6" w16cid:durableId="418141652">
    <w:abstractNumId w:val="7"/>
  </w:num>
  <w:num w:numId="7" w16cid:durableId="1157647206">
    <w:abstractNumId w:val="2"/>
  </w:num>
  <w:num w:numId="8" w16cid:durableId="934901145">
    <w:abstractNumId w:val="5"/>
  </w:num>
  <w:num w:numId="9" w16cid:durableId="524250787">
    <w:abstractNumId w:val="1"/>
  </w:num>
  <w:num w:numId="10" w16cid:durableId="1982028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0E"/>
    <w:rsid w:val="000C5397"/>
    <w:rsid w:val="000E5551"/>
    <w:rsid w:val="001B33BB"/>
    <w:rsid w:val="002F1293"/>
    <w:rsid w:val="00343971"/>
    <w:rsid w:val="005B7759"/>
    <w:rsid w:val="005E1149"/>
    <w:rsid w:val="006F59A8"/>
    <w:rsid w:val="007C6F1B"/>
    <w:rsid w:val="00C4090E"/>
    <w:rsid w:val="00E066F4"/>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21F7"/>
  <w15:docId w15:val="{D851F79F-FCFD-4A69-8271-2B3BB377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F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138F7"/>
  </w:style>
  <w:style w:type="character" w:customStyle="1" w:styleId="CommentTextChar">
    <w:name w:val="Comment Text Char"/>
    <w:basedOn w:val="DefaultParagraphFont"/>
    <w:link w:val="CommentText"/>
    <w:uiPriority w:val="99"/>
    <w:qFormat/>
    <w:rsid w:val="005138F7"/>
    <w:rPr>
      <w:sz w:val="20"/>
      <w:szCs w:val="20"/>
    </w:rPr>
  </w:style>
  <w:style w:type="character" w:customStyle="1" w:styleId="FooterChar">
    <w:name w:val="Footer Char"/>
    <w:basedOn w:val="DefaultParagraphFont"/>
    <w:link w:val="Footer"/>
    <w:uiPriority w:val="99"/>
    <w:qFormat/>
    <w:rsid w:val="003007BF"/>
  </w:style>
  <w:style w:type="character" w:styleId="Hyperlink">
    <w:name w:val="Hyperlink"/>
    <w:basedOn w:val="DefaultParagraphFont"/>
    <w:uiPriority w:val="99"/>
    <w:unhideWhenUsed/>
    <w:rsid w:val="00012204"/>
    <w:rPr>
      <w:color w:val="0000FF" w:themeColor="hyperlink"/>
      <w:u w:val="single"/>
    </w:rPr>
  </w:style>
  <w:style w:type="character" w:styleId="UnresolvedMention">
    <w:name w:val="Unresolved Mention"/>
    <w:basedOn w:val="DefaultParagraphFont"/>
    <w:uiPriority w:val="99"/>
    <w:semiHidden/>
    <w:unhideWhenUsed/>
    <w:qFormat/>
    <w:rsid w:val="00012204"/>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5138F7"/>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5138F7"/>
    <w:pPr>
      <w:tabs>
        <w:tab w:val="center" w:pos="4680"/>
        <w:tab w:val="right" w:pos="9360"/>
      </w:tabs>
      <w:spacing w:after="0" w:line="240" w:lineRule="auto"/>
    </w:pPr>
  </w:style>
  <w:style w:type="paragraph" w:styleId="CommentText">
    <w:name w:val="annotation text"/>
    <w:basedOn w:val="Normal"/>
    <w:link w:val="CommentTextChar"/>
    <w:uiPriority w:val="99"/>
    <w:unhideWhenUsed/>
    <w:qFormat/>
    <w:rsid w:val="005138F7"/>
    <w:pPr>
      <w:spacing w:line="240" w:lineRule="auto"/>
    </w:pPr>
    <w:rPr>
      <w:sz w:val="20"/>
      <w:szCs w:val="20"/>
    </w:rPr>
  </w:style>
  <w:style w:type="paragraph" w:styleId="Footer">
    <w:name w:val="footer"/>
    <w:basedOn w:val="Normal"/>
    <w:link w:val="FooterChar"/>
    <w:uiPriority w:val="99"/>
    <w:unhideWhenUsed/>
    <w:rsid w:val="003007B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rn.vision.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orn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A9CF-1654-4436-8F26-B62820E3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Horn Vision</cp:lastModifiedBy>
  <cp:revision>2</cp:revision>
  <dcterms:created xsi:type="dcterms:W3CDTF">2023-02-01T09:26:00Z</dcterms:created>
  <dcterms:modified xsi:type="dcterms:W3CDTF">2023-02-01T09:26:00Z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